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ДОГОВОР № </w:t>
        <w:br w:type="textWrapping"/>
        <w:t xml:space="preserve">обучения на дополнительных образовательных курсах</w:t>
      </w:r>
    </w:p>
    <w:p w:rsidR="00000000" w:rsidDel="00000000" w:rsidP="00000000" w:rsidRDefault="00000000" w:rsidRPr="00000000" w14:paraId="0000000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г.Чайковский                   </w:t>
        <w:tab/>
        <w:tab/>
        <w:tab/>
        <w:tab/>
        <w:tab/>
        <w:tab/>
        <w:tab/>
        <w:tab/>
        <w:t xml:space="preserve">«  7   » октября 2023г.</w:t>
      </w:r>
    </w:p>
    <w:p w:rsidR="00000000" w:rsidDel="00000000" w:rsidP="00000000" w:rsidRDefault="00000000" w:rsidRPr="00000000" w14:paraId="00000003">
      <w:pPr>
        <w:spacing w:after="0" w:line="240" w:lineRule="auto"/>
        <w:ind w:left="142" w:righ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автономное общеобразовательное учреждение «Средняя общеобразовательная школа НьюТон», осуществляющее образовательную деятельность (далее -  образовательная организация), на основании лицензии на   осуществление образовательной деятельности от 19 ноября 2019г.№ 6568, на срок: бессрочно, выданной Министерством образования и науки Пермского края, и свидетельства о государственной аккредитации № 174 от 14.01.2020г. серия 59А01 № 0001507 на срок до 18.01.2025г., выданного Министерством образования и науки Пермского края, именуемая в дальнейшем "Исполнитель", в лице директора школы Терсковой Светланы Владимировны, действующего на основании Устава школы,с одной стороны </w:t>
      </w:r>
    </w:p>
    <w:p w:rsidR="00000000" w:rsidDel="00000000" w:rsidP="00000000" w:rsidRDefault="00000000" w:rsidRPr="00000000" w14:paraId="00000004">
      <w:pPr>
        <w:spacing w:after="0" w:line="240" w:lineRule="auto"/>
        <w:ind w:right="14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и </w:t>
      </w:r>
      <w:r w:rsidDel="00000000" w:rsidR="00000000" w:rsidRPr="00000000">
        <w:rPr>
          <w:rFonts w:ascii="Times New Roman" w:cs="Times New Roman" w:eastAsia="Times New Roman" w:hAnsi="Times New Roman"/>
          <w:b w:val="1"/>
          <w:rtl w:val="0"/>
        </w:rPr>
        <w:t xml:space="preserve"> _____________________________</w:t>
      </w:r>
      <w:r w:rsidDel="00000000" w:rsidR="00000000" w:rsidRPr="00000000">
        <w:rPr>
          <w:rFonts w:ascii="Times New Roman" w:cs="Times New Roman" w:eastAsia="Times New Roman" w:hAnsi="Times New Roman"/>
          <w:rtl w:val="0"/>
        </w:rPr>
        <w:t xml:space="preserve">_________________________</w:t>
      </w:r>
      <w:r w:rsidDel="00000000" w:rsidR="00000000" w:rsidRPr="00000000">
        <w:rPr>
          <w:rFonts w:ascii="Times New Roman" w:cs="Times New Roman" w:eastAsia="Times New Roman" w:hAnsi="Times New Roman"/>
          <w:b w:val="1"/>
          <w:rtl w:val="0"/>
        </w:rPr>
        <w:t xml:space="preserve">_______________________________</w:t>
      </w:r>
    </w:p>
    <w:p w:rsidR="00000000" w:rsidDel="00000000" w:rsidP="00000000" w:rsidRDefault="00000000" w:rsidRPr="00000000" w14:paraId="00000005">
      <w:pPr>
        <w:spacing w:after="0" w:line="240" w:lineRule="auto"/>
        <w:ind w:left="-284" w:right="142"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(фамилия, имя, отчество (при наличии) законного представителя несовершеннолетнего</w:t>
      </w:r>
    </w:p>
    <w:p w:rsidR="00000000" w:rsidDel="00000000" w:rsidP="00000000" w:rsidRDefault="00000000" w:rsidRPr="00000000" w14:paraId="00000006">
      <w:pPr>
        <w:spacing w:after="0" w:line="240" w:lineRule="auto"/>
        <w:ind w:left="284" w:right="142"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именуемая в   дальнейшем    "Заказчик", действующая в интересахнесовершеннолетнего)</w:t>
      </w:r>
    </w:p>
    <w:p w:rsidR="00000000" w:rsidDel="00000000" w:rsidP="00000000" w:rsidRDefault="00000000" w:rsidRPr="00000000" w14:paraId="00000007">
      <w:pPr>
        <w:spacing w:after="0" w:line="240" w:lineRule="auto"/>
        <w:ind w:left="-284" w:right="142"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w:t>
      </w:r>
      <w:r w:rsidDel="00000000" w:rsidR="00000000" w:rsidRPr="00000000">
        <w:rPr>
          <w:rFonts w:ascii="Times New Roman" w:cs="Times New Roman" w:eastAsia="Times New Roman" w:hAnsi="Times New Roman"/>
          <w:rtl w:val="0"/>
        </w:rPr>
        <w:t xml:space="preserve">_____________________</w:t>
      </w:r>
      <w:r w:rsidDel="00000000" w:rsidR="00000000" w:rsidRPr="00000000">
        <w:rPr>
          <w:rtl w:val="0"/>
        </w:rPr>
      </w:r>
    </w:p>
    <w:p w:rsidR="00000000" w:rsidDel="00000000" w:rsidP="00000000" w:rsidRDefault="00000000" w:rsidRPr="00000000" w14:paraId="00000008">
      <w:pPr>
        <w:spacing w:after="0" w:line="240" w:lineRule="auto"/>
        <w:ind w:left="-284" w:righ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(фамилия, имя, отчество (при наличии)лица, зачисляемого на обучение)</w:t>
      </w:r>
    </w:p>
    <w:p w:rsidR="00000000" w:rsidDel="00000000" w:rsidP="00000000" w:rsidRDefault="00000000" w:rsidRPr="00000000" w14:paraId="00000009">
      <w:pPr>
        <w:spacing w:after="0" w:line="240" w:lineRule="auto"/>
        <w:ind w:right="14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after="0" w:line="240" w:lineRule="auto"/>
        <w:ind w:left="142" w:righ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именуемом в дальнейшем "Обучающийся"совместно именуемые Стороны, заключили настоящий Договор о нижеследующем:</w:t>
      </w:r>
    </w:p>
    <w:p w:rsidR="00000000" w:rsidDel="00000000" w:rsidP="00000000" w:rsidRDefault="00000000" w:rsidRPr="00000000" w14:paraId="0000000B">
      <w:pPr>
        <w:spacing w:after="0" w:line="240" w:lineRule="auto"/>
        <w:ind w:left="-284" w:righ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36" w:right="142" w:hanging="72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Предмет Договора</w:t>
      </w:r>
    </w:p>
    <w:p w:rsidR="00000000" w:rsidDel="00000000" w:rsidP="00000000" w:rsidRDefault="00000000" w:rsidRPr="00000000" w14:paraId="0000000D">
      <w:pPr>
        <w:spacing w:after="0" w:line="240" w:lineRule="auto"/>
        <w:ind w:left="-284" w:right="142"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spacing w:after="0" w:line="240" w:lineRule="auto"/>
        <w:ind w:left="142" w:righ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Исполнитель обязуется предоставить платную дополнительную образовательную услугу, а Заказчик обязуется оплатить образовательную услугу:</w:t>
      </w:r>
    </w:p>
    <w:p w:rsidR="00000000" w:rsidDel="00000000" w:rsidP="00000000" w:rsidRDefault="00000000" w:rsidRPr="00000000" w14:paraId="0000000F">
      <w:pPr>
        <w:spacing w:after="0" w:line="240" w:lineRule="auto"/>
        <w:ind w:left="284" w:right="14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240" w:lineRule="auto"/>
        <w:ind w:left="284" w:right="142" w:firstLine="0"/>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«Школа будущего первоклассника»</w:t>
      </w:r>
    </w:p>
    <w:p w:rsidR="00000000" w:rsidDel="00000000" w:rsidP="00000000" w:rsidRDefault="00000000" w:rsidRPr="00000000" w14:paraId="00000011">
      <w:pPr>
        <w:spacing w:after="0" w:line="240" w:lineRule="auto"/>
        <w:ind w:left="284" w:right="142"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(наименование дополнительной образовательной программы)</w:t>
      </w:r>
      <w:r w:rsidDel="00000000" w:rsidR="00000000" w:rsidRPr="00000000">
        <w:rPr>
          <w:rtl w:val="0"/>
        </w:rPr>
      </w:r>
    </w:p>
    <w:p w:rsidR="00000000" w:rsidDel="00000000" w:rsidP="00000000" w:rsidRDefault="00000000" w:rsidRPr="00000000" w14:paraId="00000012">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1.2. </w:t>
        <w:tab/>
        <w:t xml:space="preserve">Срок освоения образовательной программы на момент подписания договора составляет: </w:t>
      </w:r>
    </w:p>
    <w:p w:rsidR="00000000" w:rsidDel="00000000" w:rsidP="00000000" w:rsidRDefault="00000000" w:rsidRPr="00000000" w14:paraId="00000013">
      <w:pPr>
        <w:spacing w:after="0" w:line="240" w:lineRule="auto"/>
        <w:ind w:left="142" w:firstLine="5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занятия в неделю   с«7» октября 2023 г. по «23» марта 2024г. </w:t>
      </w:r>
      <w:r w:rsidDel="00000000" w:rsidR="00000000" w:rsidRPr="00000000">
        <w:rPr>
          <w:rFonts w:ascii="Times New Roman" w:cs="Times New Roman" w:eastAsia="Times New Roman" w:hAnsi="Times New Roman"/>
          <w:rtl w:val="0"/>
        </w:rPr>
        <w:t xml:space="preserve">Форма обучения дневная.</w:t>
      </w:r>
    </w:p>
    <w:p w:rsidR="00000000" w:rsidDel="00000000" w:rsidP="00000000" w:rsidRDefault="00000000" w:rsidRPr="00000000" w14:paraId="00000014">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Срок обучения в соответствии с учебной программой составляет </w:t>
      </w:r>
      <w:r w:rsidDel="00000000" w:rsidR="00000000" w:rsidRPr="00000000">
        <w:rPr>
          <w:rFonts w:ascii="Times New Roman" w:cs="Times New Roman" w:eastAsia="Times New Roman" w:hAnsi="Times New Roman"/>
          <w:b w:val="1"/>
          <w:rtl w:val="0"/>
        </w:rPr>
        <w:t xml:space="preserve">80 учебных часов</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5">
      <w:pPr>
        <w:spacing w:after="0" w:line="240" w:lineRule="auto"/>
        <w:ind w:left="14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240" w:lineRule="auto"/>
        <w:ind w:left="142"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 Права Исполнителя, Заказчика и Обучающегося</w:t>
      </w:r>
    </w:p>
    <w:p w:rsidR="00000000" w:rsidDel="00000000" w:rsidP="00000000" w:rsidRDefault="00000000" w:rsidRPr="00000000" w14:paraId="00000017">
      <w:pPr>
        <w:spacing w:after="0" w:line="240" w:lineRule="auto"/>
        <w:ind w:left="142"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Исполнитель вправе:</w:t>
      </w:r>
    </w:p>
    <w:p w:rsidR="00000000" w:rsidDel="00000000" w:rsidP="00000000" w:rsidRDefault="00000000" w:rsidRPr="00000000" w14:paraId="00000019">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 Самостоятельно сформировать состав групп, тематику и расписание занятий:</w:t>
      </w:r>
    </w:p>
    <w:p w:rsidR="00000000" w:rsidDel="00000000" w:rsidP="00000000" w:rsidRDefault="00000000" w:rsidRPr="00000000" w14:paraId="0000001A">
      <w:pPr>
        <w:spacing w:after="0" w:line="240" w:lineRule="auto"/>
        <w:ind w:left="142" w:right="28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000000" w:rsidDel="00000000" w:rsidP="00000000" w:rsidRDefault="00000000" w:rsidRPr="00000000" w14:paraId="0000001B">
      <w:pPr>
        <w:spacing w:after="0" w:line="240" w:lineRule="auto"/>
        <w:ind w:left="142" w:right="28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Обучающийся вправе:</w:t>
      </w:r>
    </w:p>
    <w:p w:rsidR="00000000" w:rsidDel="00000000" w:rsidP="00000000" w:rsidRDefault="00000000" w:rsidRPr="00000000" w14:paraId="0000001D">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000000" w:rsidDel="00000000" w:rsidP="00000000" w:rsidRDefault="00000000" w:rsidRPr="00000000" w14:paraId="0000001E">
      <w:pPr>
        <w:spacing w:after="280" w:before="280" w:line="240" w:lineRule="auto"/>
        <w:ind w:left="142"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III. Обязанности Исполнителя, Заказчика и Обучающегося</w:t>
      </w:r>
    </w:p>
    <w:p w:rsidR="00000000" w:rsidDel="00000000" w:rsidP="00000000" w:rsidRDefault="00000000" w:rsidRPr="00000000" w14:paraId="0000001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Исполнитель обязан:</w:t>
      </w:r>
    </w:p>
    <w:p w:rsidR="00000000" w:rsidDel="00000000" w:rsidP="00000000" w:rsidRDefault="00000000" w:rsidRPr="00000000" w14:paraId="00000020">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3.1.1.   Зачислить   Обучающегося согласно Правилам оказания платных дополнительных образовательных услуг Исполнителя в качестве слушателя платных дополнительных образовательных программ.</w:t>
      </w:r>
    </w:p>
    <w:p w:rsidR="00000000" w:rsidDel="00000000" w:rsidP="00000000" w:rsidRDefault="00000000" w:rsidRPr="00000000" w14:paraId="00000021">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3.1.2. Создать наиболее благоприятные условия для проведения занятий.</w:t>
      </w:r>
    </w:p>
    <w:p w:rsidR="00000000" w:rsidDel="00000000" w:rsidP="00000000" w:rsidRDefault="00000000" w:rsidRPr="00000000" w14:paraId="00000022">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3.1.3. Организовать и обеспечить надлежащее предоставление платных дополнительных образовательных услуг, предусмотренных разделом I настоящего Договора. </w:t>
      </w:r>
    </w:p>
    <w:p w:rsidR="00000000" w:rsidDel="00000000" w:rsidP="00000000" w:rsidRDefault="00000000" w:rsidRPr="00000000" w14:paraId="00000023">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3.1.4. Обеспечить Обучающемуся предусмотренные выбранной образовательной программой условия ее освоения.</w:t>
      </w:r>
    </w:p>
    <w:p w:rsidR="00000000" w:rsidDel="00000000" w:rsidP="00000000" w:rsidRDefault="00000000" w:rsidRPr="00000000" w14:paraId="00000024">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3.1.5. Сохранить место за Обучающимся в случае пропуска занятий.</w:t>
      </w:r>
    </w:p>
    <w:p w:rsidR="00000000" w:rsidDel="00000000" w:rsidP="00000000" w:rsidRDefault="00000000" w:rsidRPr="00000000" w14:paraId="00000025">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3.1.6. Принимать от Обучающегося и (или) Заказчика плату за платные дополнительные образовательные услуги.</w:t>
      </w:r>
    </w:p>
    <w:p w:rsidR="00000000" w:rsidDel="00000000" w:rsidP="00000000" w:rsidRDefault="00000000" w:rsidRPr="00000000" w14:paraId="00000026">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000000" w:rsidDel="00000000" w:rsidP="00000000" w:rsidRDefault="00000000" w:rsidRPr="00000000" w14:paraId="00000027">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3.2. Заказчик обязан</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9">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3.2.1. Своевременно вносить плату за предоставляемые Обучающемуся платные дополнительные образовательные услуги, указанные в разделе I настоящего Договора, в размере и порядке, определенных настоящим Договором.</w:t>
      </w:r>
    </w:p>
    <w:p w:rsidR="00000000" w:rsidDel="00000000" w:rsidP="00000000" w:rsidRDefault="00000000" w:rsidRPr="00000000" w14:paraId="0000002A">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3.2.2. Приводить Обучающегося </w:t>
      </w:r>
      <w:r w:rsidDel="00000000" w:rsidR="00000000" w:rsidRPr="00000000">
        <w:rPr>
          <w:rFonts w:ascii="Times New Roman" w:cs="Times New Roman" w:eastAsia="Times New Roman" w:hAnsi="Times New Roman"/>
          <w:b w:val="1"/>
          <w:i w:val="1"/>
          <w:rtl w:val="0"/>
        </w:rPr>
        <w:t xml:space="preserve">заблаговременно</w:t>
      </w:r>
      <w:r w:rsidDel="00000000" w:rsidR="00000000" w:rsidRPr="00000000">
        <w:rPr>
          <w:rFonts w:ascii="Times New Roman" w:cs="Times New Roman" w:eastAsia="Times New Roman" w:hAnsi="Times New Roman"/>
          <w:rtl w:val="0"/>
        </w:rPr>
        <w:t xml:space="preserve"> до начала занятий и забирать его сразу </w:t>
      </w:r>
      <w:r w:rsidDel="00000000" w:rsidR="00000000" w:rsidRPr="00000000">
        <w:rPr>
          <w:rFonts w:ascii="Times New Roman" w:cs="Times New Roman" w:eastAsia="Times New Roman" w:hAnsi="Times New Roman"/>
          <w:b w:val="1"/>
          <w:rtl w:val="0"/>
        </w:rPr>
        <w:t xml:space="preserve">после окончания</w:t>
      </w:r>
      <w:r w:rsidDel="00000000" w:rsidR="00000000" w:rsidRPr="00000000">
        <w:rPr>
          <w:rFonts w:ascii="Times New Roman" w:cs="Times New Roman" w:eastAsia="Times New Roman" w:hAnsi="Times New Roman"/>
          <w:rtl w:val="0"/>
        </w:rPr>
        <w:t xml:space="preserve"> последнего занятия.</w:t>
      </w:r>
    </w:p>
    <w:p w:rsidR="00000000" w:rsidDel="00000000" w:rsidP="00000000" w:rsidRDefault="00000000" w:rsidRPr="00000000" w14:paraId="0000002B">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3.2.3. Возмещать ущерб, причиненный Обучающимся имуществу Исполнителя, в соответствии с законодательством РФ.</w:t>
      </w:r>
    </w:p>
    <w:p w:rsidR="00000000" w:rsidDel="00000000" w:rsidP="00000000" w:rsidRDefault="00000000" w:rsidRPr="00000000" w14:paraId="0000002C">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3.2.4. Уведомить Исполнителя о прекращении посещения занятий Обучающимся.</w:t>
      </w:r>
    </w:p>
    <w:p w:rsidR="00000000" w:rsidDel="00000000" w:rsidP="00000000" w:rsidRDefault="00000000" w:rsidRPr="00000000" w14:paraId="0000002D">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Обучающийся обязан:</w:t>
      </w:r>
    </w:p>
    <w:p w:rsidR="00000000" w:rsidDel="00000000" w:rsidP="00000000" w:rsidRDefault="00000000" w:rsidRPr="00000000" w14:paraId="0000002E">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3.3.1. Извещать Исполнителя о причинах отсутствия на занятиях.</w:t>
      </w:r>
    </w:p>
    <w:p w:rsidR="00000000" w:rsidDel="00000000" w:rsidP="00000000" w:rsidRDefault="00000000" w:rsidRPr="00000000" w14:paraId="0000002F">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3.3.2. Обучаться в образовательной организации по образовательной программе платных дополнительных образовательных услуг с соблюдением требований Исполнителя.</w:t>
      </w:r>
    </w:p>
    <w:p w:rsidR="00000000" w:rsidDel="00000000" w:rsidP="00000000" w:rsidRDefault="00000000" w:rsidRPr="00000000" w14:paraId="00000030">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3.3.3. Соблюдать требования Правил оказания платных дополнительных образовательных услуг и Положения об оказании платных дополнительных образовательных услуг Исполнителя.</w:t>
      </w:r>
    </w:p>
    <w:p w:rsidR="00000000" w:rsidDel="00000000" w:rsidP="00000000" w:rsidRDefault="00000000" w:rsidRPr="00000000" w14:paraId="00000031">
      <w:pPr>
        <w:spacing w:after="280" w:before="280" w:line="240" w:lineRule="auto"/>
        <w:ind w:left="142"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 Стоимость услуг, сроки и порядок их оплаты</w:t>
      </w:r>
    </w:p>
    <w:p w:rsidR="00000000" w:rsidDel="00000000" w:rsidP="00000000" w:rsidRDefault="00000000" w:rsidRPr="00000000" w14:paraId="00000032">
      <w:pPr>
        <w:spacing w:after="0" w:line="240" w:lineRule="auto"/>
        <w:ind w:left="142"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4.1. Полная стоимость платных дополнительных образовательных услуг за весь период обучения Обучающегося составляет </w:t>
      </w:r>
      <w:r w:rsidDel="00000000" w:rsidR="00000000" w:rsidRPr="00000000">
        <w:rPr>
          <w:rFonts w:ascii="Times New Roman" w:cs="Times New Roman" w:eastAsia="Times New Roman" w:hAnsi="Times New Roman"/>
          <w:b w:val="1"/>
          <w:rtl w:val="0"/>
        </w:rPr>
        <w:t xml:space="preserve">8 000,00 (Восемь тысяч) рублей 00 копеек</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стоимость одного занятия составляет 100,00 (сто )рублей 00 копеек.</w:t>
      </w:r>
    </w:p>
    <w:p w:rsidR="00000000" w:rsidDel="00000000" w:rsidP="00000000" w:rsidRDefault="00000000" w:rsidRPr="00000000" w14:paraId="00000033">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Увеличение стоимости платных дополнительных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Del="00000000" w:rsidP="00000000" w:rsidRDefault="00000000" w:rsidRPr="00000000" w14:paraId="00000034">
      <w:pPr>
        <w:spacing w:after="0" w:line="240" w:lineRule="auto"/>
        <w:ind w:left="14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Потребитель производит оплату ежемесячно</w:t>
      </w:r>
      <w:r w:rsidDel="00000000" w:rsidR="00000000" w:rsidRPr="00000000">
        <w:rPr>
          <w:rFonts w:ascii="Times New Roman" w:cs="Times New Roman" w:eastAsia="Times New Roman" w:hAnsi="Times New Roman"/>
          <w:b w:val="1"/>
          <w:rtl w:val="0"/>
        </w:rPr>
        <w:t xml:space="preserve">до </w:t>
      </w:r>
      <w:r w:rsidDel="00000000" w:rsidR="00000000" w:rsidRPr="00000000">
        <w:rPr>
          <w:rFonts w:ascii="Times New Roman" w:cs="Times New Roman" w:eastAsia="Times New Roman" w:hAnsi="Times New Roman"/>
          <w:b w:val="1"/>
          <w:u w:val="single"/>
          <w:rtl w:val="0"/>
        </w:rPr>
        <w:t xml:space="preserve">15 числа каждого месяца</w:t>
      </w:r>
      <w:r w:rsidDel="00000000" w:rsidR="00000000" w:rsidRPr="00000000">
        <w:rPr>
          <w:rFonts w:ascii="Times New Roman" w:cs="Times New Roman" w:eastAsia="Times New Roman" w:hAnsi="Times New Roman"/>
          <w:rtl w:val="0"/>
        </w:rPr>
        <w:t xml:space="preserve">. С согласия Потребителя работа может быть оплачена им при заключении договора в полном размере или частично. Оплата оказанных услуг (выполненных работ) производится посредством безналичных расчётов в соответствии с законодательством Российской Федерации. </w:t>
      </w:r>
    </w:p>
    <w:p w:rsidR="00000000" w:rsidDel="00000000" w:rsidP="00000000" w:rsidRDefault="00000000" w:rsidRPr="00000000" w14:paraId="00000036">
      <w:pPr>
        <w:spacing w:after="0" w:line="240" w:lineRule="auto"/>
        <w:ind w:left="142"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spacing w:after="0" w:line="240" w:lineRule="auto"/>
        <w:ind w:left="142" w:hanging="14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4.3. Потребитель обязан оплатить оказанные ему услуги в порядке и в сроки, которые установлены договором с Исполнителем.</w:t>
      </w:r>
    </w:p>
    <w:p w:rsidR="00000000" w:rsidDel="00000000" w:rsidP="00000000" w:rsidRDefault="00000000" w:rsidRPr="00000000" w14:paraId="00000038">
      <w:pPr>
        <w:spacing w:after="0" w:line="240" w:lineRule="auto"/>
        <w:ind w:left="142" w:hanging="14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after="0" w:line="240" w:lineRule="auto"/>
        <w:ind w:left="142" w:hanging="14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 Перерасчет оплаты услуги производится при наличии уважительной причины (при предоставлении медицинской справки в случае болезни).</w:t>
      </w:r>
    </w:p>
    <w:p w:rsidR="00000000" w:rsidDel="00000000" w:rsidP="00000000" w:rsidRDefault="00000000" w:rsidRPr="00000000" w14:paraId="0000003A">
      <w:pPr>
        <w:spacing w:after="280" w:before="280" w:line="240" w:lineRule="auto"/>
        <w:ind w:left="142"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 Основания изменения и расторжения договора</w:t>
      </w:r>
    </w:p>
    <w:p w:rsidR="00000000" w:rsidDel="00000000" w:rsidP="00000000" w:rsidRDefault="00000000" w:rsidRPr="00000000" w14:paraId="0000003B">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00000" w:rsidDel="00000000" w:rsidP="00000000" w:rsidRDefault="00000000" w:rsidRPr="00000000" w14:paraId="0000003C">
      <w:pPr>
        <w:spacing w:after="0" w:line="240" w:lineRule="auto"/>
        <w:ind w:left="284" w:hanging="14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Настоящий Договор может быть расторгнут по соглашению Сторон.</w:t>
      </w:r>
    </w:p>
    <w:p w:rsidR="00000000" w:rsidDel="00000000" w:rsidP="00000000" w:rsidRDefault="00000000" w:rsidRPr="00000000" w14:paraId="0000003D">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 Настоящий Договор может быть расторгнут по инициативе Исполнителя в одностороннем порядке в случаях:</w:t>
      </w:r>
    </w:p>
    <w:p w:rsidR="00000000" w:rsidDel="00000000" w:rsidP="00000000" w:rsidRDefault="00000000" w:rsidRPr="00000000" w14:paraId="0000003E">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000000" w:rsidDel="00000000" w:rsidP="00000000" w:rsidRDefault="00000000" w:rsidRPr="00000000" w14:paraId="0000003F">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просрочки оплаты стоимости платных дополнительных образовательных услуг</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0">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невозможности надлежащего исполнения обязательства по оказанию платных дополнительных образовательных услуг вследствие действий (бездействия) Обучающегося;</w:t>
      </w:r>
    </w:p>
    <w:p w:rsidR="00000000" w:rsidDel="00000000" w:rsidP="00000000" w:rsidRDefault="00000000" w:rsidRPr="00000000" w14:paraId="00000041">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иных случаях, предусмотренных законодательством Российской Федерации.</w:t>
      </w:r>
    </w:p>
    <w:p w:rsidR="00000000" w:rsidDel="00000000" w:rsidP="00000000" w:rsidRDefault="00000000" w:rsidRPr="00000000" w14:paraId="00000042">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 Настоящий Договор расторгается досрочно:</w:t>
      </w:r>
    </w:p>
    <w:p w:rsidR="00000000" w:rsidDel="00000000" w:rsidP="00000000" w:rsidRDefault="00000000" w:rsidRPr="00000000" w14:paraId="00000043">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деятельность;</w:t>
      </w:r>
    </w:p>
    <w:p w:rsidR="00000000" w:rsidDel="00000000" w:rsidP="00000000" w:rsidRDefault="00000000" w:rsidRPr="00000000" w14:paraId="00000044">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tab/>
      </w:r>
    </w:p>
    <w:p w:rsidR="00000000" w:rsidDel="00000000" w:rsidP="00000000" w:rsidRDefault="00000000" w:rsidRPr="00000000" w14:paraId="00000045">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000000" w:rsidDel="00000000" w:rsidP="00000000" w:rsidRDefault="00000000" w:rsidRPr="00000000" w14:paraId="00000046">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 Исполнитель вправе отказаться от исполнения обязательств по Договору при условии полного возмещения Заказчику убытков.</w:t>
      </w:r>
    </w:p>
    <w:p w:rsidR="00000000" w:rsidDel="00000000" w:rsidP="00000000" w:rsidRDefault="00000000" w:rsidRPr="00000000" w14:paraId="00000047">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 Обучающийся/Заказчик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00000" w:rsidDel="00000000" w:rsidP="00000000" w:rsidRDefault="00000000" w:rsidRPr="00000000" w14:paraId="00000048">
      <w:pPr>
        <w:spacing w:after="280" w:before="280" w:line="240" w:lineRule="auto"/>
        <w:ind w:left="142"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 Ответственность Исполнителя, Заказчика и Обучающегося</w:t>
      </w:r>
    </w:p>
    <w:p w:rsidR="00000000" w:rsidDel="00000000" w:rsidP="00000000" w:rsidRDefault="00000000" w:rsidRPr="00000000" w14:paraId="00000049">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000000" w:rsidDel="00000000" w:rsidP="00000000" w:rsidRDefault="00000000" w:rsidRPr="00000000" w14:paraId="0000004A">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00000" w:rsidDel="00000000" w:rsidP="00000000" w:rsidRDefault="00000000" w:rsidRPr="00000000" w14:paraId="0000004B">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6.2.1. безвозмездного оказания образовательной услуги;</w:t>
      </w:r>
    </w:p>
    <w:p w:rsidR="00000000" w:rsidDel="00000000" w:rsidP="00000000" w:rsidRDefault="00000000" w:rsidRPr="00000000" w14:paraId="0000004C">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6.2.2. соразмерного уменьшения стоимости оказанной образовательной услуги;</w:t>
      </w:r>
    </w:p>
    <w:p w:rsidR="00000000" w:rsidDel="00000000" w:rsidP="00000000" w:rsidRDefault="00000000" w:rsidRPr="00000000" w14:paraId="0000004D">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6.2.3. возмещения понесенных им расходов по устранению недостатков оказанной образовательной услуги своими силами или третьими лицами.</w:t>
      </w:r>
    </w:p>
    <w:p w:rsidR="00000000" w:rsidDel="00000000" w:rsidP="00000000" w:rsidRDefault="00000000" w:rsidRPr="00000000" w14:paraId="0000004E">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 Заказчик вправе отказаться от исполнения Договора и потребовать полного возмещения убытков, если в течение месяца недостатки образовательной услуги не будут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00000" w:rsidDel="00000000" w:rsidP="00000000" w:rsidRDefault="00000000" w:rsidRPr="00000000" w14:paraId="0000004F">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000000" w:rsidDel="00000000" w:rsidP="00000000" w:rsidRDefault="00000000" w:rsidRPr="00000000" w14:paraId="00000050">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00000" w:rsidDel="00000000" w:rsidP="00000000" w:rsidRDefault="00000000" w:rsidRPr="00000000" w14:paraId="00000051">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6.4.2. поручить оказать образовательную услугу третьим лицам за разумную цену и потребовать от Исполнителя возмещения понесенных расходов;</w:t>
      </w:r>
    </w:p>
    <w:p w:rsidR="00000000" w:rsidDel="00000000" w:rsidP="00000000" w:rsidRDefault="00000000" w:rsidRPr="00000000" w14:paraId="00000052">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6.4.3. потребовать уменьшения стоимости образовательной услуги;</w:t>
      </w:r>
    </w:p>
    <w:p w:rsidR="00000000" w:rsidDel="00000000" w:rsidP="00000000" w:rsidRDefault="00000000" w:rsidRPr="00000000" w14:paraId="00000053">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6.4.4. расторгнуть Договор.</w:t>
      </w:r>
    </w:p>
    <w:p w:rsidR="00000000" w:rsidDel="00000000" w:rsidP="00000000" w:rsidRDefault="00000000" w:rsidRPr="00000000" w14:paraId="00000054">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000000" w:rsidDel="00000000" w:rsidP="00000000" w:rsidRDefault="00000000" w:rsidRPr="00000000" w14:paraId="00000055">
      <w:pPr>
        <w:spacing w:after="280" w:before="280" w:line="240" w:lineRule="auto"/>
        <w:ind w:left="142"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VII. Срок действия Договора</w:t>
      </w:r>
    </w:p>
    <w:p w:rsidR="00000000" w:rsidDel="00000000" w:rsidP="00000000" w:rsidRDefault="00000000" w:rsidRPr="00000000" w14:paraId="00000056">
      <w:pPr>
        <w:spacing w:after="280" w:before="28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 Настоящий Договор вступает в силу со дня его заключения Сторонами и действует до полного исполнения Сторонами обязательств.</w:t>
      </w:r>
    </w:p>
    <w:p w:rsidR="00000000" w:rsidDel="00000000" w:rsidP="00000000" w:rsidRDefault="00000000" w:rsidRPr="00000000" w14:paraId="00000057">
      <w:pPr>
        <w:spacing w:after="0" w:before="280" w:line="240" w:lineRule="auto"/>
        <w:ind w:left="-284"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VIII. Заключительные положения</w:t>
      </w:r>
      <w:r w:rsidDel="00000000" w:rsidR="00000000" w:rsidRPr="00000000">
        <w:rPr>
          <w:rtl w:val="0"/>
        </w:rPr>
      </w:r>
    </w:p>
    <w:p w:rsidR="00000000" w:rsidDel="00000000" w:rsidP="00000000" w:rsidRDefault="00000000" w:rsidRPr="00000000" w14:paraId="00000058">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00000" w:rsidDel="00000000" w:rsidP="00000000" w:rsidRDefault="00000000" w:rsidRPr="00000000" w14:paraId="00000059">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00000" w:rsidDel="00000000" w:rsidP="00000000" w:rsidRDefault="00000000" w:rsidRPr="00000000" w14:paraId="0000005A">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 Изменения Договора оформляются дополнительными соглашениями к Договору.</w:t>
      </w:r>
    </w:p>
    <w:p w:rsidR="00000000" w:rsidDel="00000000" w:rsidP="00000000" w:rsidRDefault="00000000" w:rsidRPr="00000000" w14:paraId="0000005B">
      <w:pPr>
        <w:spacing w:after="0" w:line="240" w:lineRule="auto"/>
        <w:ind w:left="14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after="0" w:line="240" w:lineRule="auto"/>
        <w:ind w:left="14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after="0" w:line="240" w:lineRule="auto"/>
        <w:ind w:left="14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after="0" w:line="240" w:lineRule="auto"/>
        <w:ind w:left="14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after="0" w:line="240" w:lineRule="auto"/>
        <w:ind w:left="14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after="0" w:line="240" w:lineRule="auto"/>
        <w:ind w:left="14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spacing w:after="0" w:line="240" w:lineRule="auto"/>
        <w:ind w:left="14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after="280" w:before="280" w:line="240" w:lineRule="auto"/>
        <w:ind w:left="142"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IX. Адреса и реквизиты сторон</w:t>
      </w:r>
    </w:p>
    <w:tbl>
      <w:tblPr>
        <w:tblStyle w:val="Table1"/>
        <w:tblW w:w="10950.0" w:type="dxa"/>
        <w:jc w:val="left"/>
        <w:tblInd w:w="-380.0" w:type="dxa"/>
        <w:tblLayout w:type="fixed"/>
        <w:tblLook w:val="0400"/>
      </w:tblPr>
      <w:tblGrid>
        <w:gridCol w:w="3925"/>
        <w:gridCol w:w="100"/>
        <w:gridCol w:w="3898"/>
        <w:gridCol w:w="2977"/>
        <w:gridCol w:w="50"/>
        <w:tblGridChange w:id="0">
          <w:tblGrid>
            <w:gridCol w:w="3925"/>
            <w:gridCol w:w="100"/>
            <w:gridCol w:w="3898"/>
            <w:gridCol w:w="2977"/>
            <w:gridCol w:w="50"/>
          </w:tblGrid>
        </w:tblGridChange>
      </w:tblGrid>
      <w:tr>
        <w:trPr>
          <w:cantSplit w:val="0"/>
          <w:trHeight w:val="1008" w:hRule="atLeast"/>
          <w:tblHeader w:val="0"/>
        </w:trPr>
        <w:tc>
          <w:tcPr/>
          <w:p w:rsidR="00000000" w:rsidDel="00000000" w:rsidP="00000000" w:rsidRDefault="00000000" w:rsidRPr="00000000" w14:paraId="00000063">
            <w:pPr>
              <w:widowControl w:val="0"/>
              <w:spacing w:after="0" w:line="240" w:lineRule="auto"/>
              <w:ind w:left="50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Исполнитель</w:t>
            </w:r>
          </w:p>
          <w:p w:rsidR="00000000" w:rsidDel="00000000" w:rsidP="00000000" w:rsidRDefault="00000000" w:rsidRPr="00000000" w14:paraId="00000064">
            <w:pPr>
              <w:widowControl w:val="0"/>
              <w:spacing w:after="0" w:line="240" w:lineRule="auto"/>
              <w:ind w:left="50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МАОУ «Средняя общеобразовательная </w:t>
            </w:r>
          </w:p>
          <w:p w:rsidR="00000000" w:rsidDel="00000000" w:rsidP="00000000" w:rsidRDefault="00000000" w:rsidRPr="00000000" w14:paraId="00000065">
            <w:pPr>
              <w:widowControl w:val="0"/>
              <w:spacing w:after="0" w:line="240" w:lineRule="auto"/>
              <w:ind w:left="507"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школа НьюТон»</w:t>
            </w:r>
          </w:p>
        </w:tc>
        <w:tc>
          <w:tcPr/>
          <w:p w:rsidR="00000000" w:rsidDel="00000000" w:rsidP="00000000" w:rsidRDefault="00000000" w:rsidRPr="00000000" w14:paraId="00000066">
            <w:pPr>
              <w:widowControl w:val="0"/>
              <w:spacing w:after="0" w:line="24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67">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Заказчик</w:t>
            </w:r>
          </w:p>
        </w:tc>
        <w:tc>
          <w:tcPr/>
          <w:p w:rsidR="00000000" w:rsidDel="00000000" w:rsidP="00000000" w:rsidRDefault="00000000" w:rsidRPr="00000000" w14:paraId="00000068">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Обучающийся</w:t>
            </w:r>
          </w:p>
        </w:tc>
      </w:tr>
      <w:tr>
        <w:trPr>
          <w:cantSplit w:val="0"/>
          <w:trHeight w:val="6363" w:hRule="atLeast"/>
          <w:tblHeader w:val="0"/>
        </w:trPr>
        <w:tc>
          <w:tcPr/>
          <w:p w:rsidR="00000000" w:rsidDel="00000000" w:rsidP="00000000" w:rsidRDefault="00000000" w:rsidRPr="00000000" w14:paraId="00000069">
            <w:pPr>
              <w:tabs>
                <w:tab w:val="left" w:leader="none" w:pos="7230"/>
              </w:tabs>
              <w:spacing w:after="0" w:line="240" w:lineRule="auto"/>
              <w:rPr>
                <w:rFonts w:ascii="Times New Roman" w:cs="Times New Roman" w:eastAsia="Times New Roman" w:hAnsi="Times New Roman"/>
              </w:rPr>
            </w:pPr>
            <w:r w:rsidDel="00000000" w:rsidR="00000000" w:rsidRPr="00000000">
              <w:rPr>
                <w:rtl w:val="0"/>
              </w:rPr>
            </w:r>
          </w:p>
          <w:tbl>
            <w:tblPr>
              <w:tblStyle w:val="Table2"/>
              <w:tblW w:w="9622.0" w:type="dxa"/>
              <w:jc w:val="left"/>
              <w:tblInd w:w="16.0" w:type="dxa"/>
              <w:tblLayout w:type="fixed"/>
              <w:tblLook w:val="0000"/>
            </w:tblPr>
            <w:tblGrid>
              <w:gridCol w:w="9622"/>
              <w:tblGridChange w:id="0">
                <w:tblGrid>
                  <w:gridCol w:w="9622"/>
                </w:tblGrid>
              </w:tblGridChange>
            </w:tblGrid>
            <w:tr>
              <w:trPr>
                <w:cantSplit w:val="0"/>
                <w:trHeight w:val="248" w:hRule="atLeast"/>
                <w:tblHeader w:val="0"/>
              </w:trPr>
              <w:tc>
                <w:tcPr/>
                <w:p w:rsidR="00000000" w:rsidDel="00000000" w:rsidP="00000000" w:rsidRDefault="00000000" w:rsidRPr="00000000" w14:paraId="0000006A">
                  <w:pPr>
                    <w:spacing w:after="0" w:line="240" w:lineRule="auto"/>
                    <w:ind w:left="399"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Место нахождения                                        </w:t>
                  </w:r>
                  <w:r w:rsidDel="00000000" w:rsidR="00000000" w:rsidRPr="00000000">
                    <w:rPr>
                      <w:rtl w:val="0"/>
                    </w:rPr>
                  </w:r>
                </w:p>
              </w:tc>
            </w:tr>
            <w:tr>
              <w:trPr>
                <w:cantSplit w:val="0"/>
                <w:trHeight w:val="498" w:hRule="atLeast"/>
                <w:tblHeader w:val="0"/>
              </w:trPr>
              <w:tc>
                <w:tcPr/>
                <w:p w:rsidR="00000000" w:rsidDel="00000000" w:rsidP="00000000" w:rsidRDefault="00000000" w:rsidRPr="00000000" w14:paraId="0000006B">
                  <w:pPr>
                    <w:spacing w:after="0" w:line="240" w:lineRule="auto"/>
                    <w:ind w:left="39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617762, Пермский край, </w:t>
                  </w:r>
                </w:p>
                <w:p w:rsidR="00000000" w:rsidDel="00000000" w:rsidP="00000000" w:rsidRDefault="00000000" w:rsidRPr="00000000" w14:paraId="0000006C">
                  <w:pPr>
                    <w:spacing w:after="0" w:line="240" w:lineRule="auto"/>
                    <w:ind w:firstLine="39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г.Чайковский, ул. Кирьянова, 1                                                         </w:t>
                  </w:r>
                  <w:r w:rsidDel="00000000" w:rsidR="00000000" w:rsidRPr="00000000">
                    <w:rPr>
                      <w:rtl w:val="0"/>
                    </w:rPr>
                  </w:r>
                </w:p>
              </w:tc>
            </w:tr>
            <w:tr>
              <w:trPr>
                <w:cantSplit w:val="0"/>
                <w:trHeight w:val="748" w:hRule="atLeast"/>
                <w:tblHeader w:val="0"/>
              </w:trPr>
              <w:tc>
                <w:tcPr/>
                <w:p w:rsidR="00000000" w:rsidDel="00000000" w:rsidP="00000000" w:rsidRDefault="00000000" w:rsidRPr="00000000" w14:paraId="0000006D">
                  <w:pPr>
                    <w:spacing w:after="0" w:line="240" w:lineRule="auto"/>
                    <w:ind w:left="39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Банковские реквизиты:</w:t>
                  </w:r>
                </w:p>
                <w:p w:rsidR="00000000" w:rsidDel="00000000" w:rsidP="00000000" w:rsidRDefault="00000000" w:rsidRPr="00000000" w14:paraId="0000006E">
                  <w:pPr>
                    <w:spacing w:after="0" w:line="240" w:lineRule="auto"/>
                    <w:ind w:left="39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ИНН 5920012422</w:t>
                  </w:r>
                </w:p>
                <w:p w:rsidR="00000000" w:rsidDel="00000000" w:rsidP="00000000" w:rsidRDefault="00000000" w:rsidRPr="00000000" w14:paraId="0000006F">
                  <w:pPr>
                    <w:spacing w:after="0" w:line="240" w:lineRule="auto"/>
                    <w:ind w:firstLine="399"/>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КПП 592001001</w:t>
                  </w:r>
                  <w:r w:rsidDel="00000000" w:rsidR="00000000" w:rsidRPr="00000000">
                    <w:rPr>
                      <w:rtl w:val="0"/>
                    </w:rPr>
                  </w:r>
                </w:p>
              </w:tc>
            </w:tr>
            <w:tr>
              <w:trPr>
                <w:cantSplit w:val="0"/>
                <w:trHeight w:val="248" w:hRule="atLeast"/>
                <w:tblHeader w:val="0"/>
              </w:trPr>
              <w:tc>
                <w:tcPr/>
                <w:p w:rsidR="00000000" w:rsidDel="00000000" w:rsidP="00000000" w:rsidRDefault="00000000" w:rsidRPr="00000000" w14:paraId="00000070">
                  <w:pPr>
                    <w:spacing w:after="0" w:line="240" w:lineRule="auto"/>
                    <w:ind w:left="39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р/с 03234643577350005600</w:t>
                  </w:r>
                </w:p>
                <w:p w:rsidR="00000000" w:rsidDel="00000000" w:rsidP="00000000" w:rsidRDefault="00000000" w:rsidRPr="00000000" w14:paraId="00000071">
                  <w:pPr>
                    <w:spacing w:after="0" w:line="240" w:lineRule="auto"/>
                    <w:ind w:left="39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к/с 40102810145370000048</w:t>
                  </w:r>
                </w:p>
              </w:tc>
            </w:tr>
            <w:tr>
              <w:trPr>
                <w:cantSplit w:val="0"/>
                <w:trHeight w:val="498" w:hRule="atLeast"/>
                <w:tblHeader w:val="0"/>
              </w:trPr>
              <w:tc>
                <w:tcPr/>
                <w:p w:rsidR="00000000" w:rsidDel="00000000" w:rsidP="00000000" w:rsidRDefault="00000000" w:rsidRPr="00000000" w14:paraId="00000072">
                  <w:pPr>
                    <w:spacing w:after="0" w:line="240" w:lineRule="auto"/>
                    <w:ind w:left="39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Наименование банка</w:t>
                  </w:r>
                </w:p>
                <w:p w:rsidR="00000000" w:rsidDel="00000000" w:rsidP="00000000" w:rsidRDefault="00000000" w:rsidRPr="00000000" w14:paraId="00000073">
                  <w:pPr>
                    <w:spacing w:after="0" w:line="240" w:lineRule="auto"/>
                    <w:ind w:left="39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Отделение Пермь Банка России//</w:t>
                  </w:r>
                </w:p>
                <w:p w:rsidR="00000000" w:rsidDel="00000000" w:rsidP="00000000" w:rsidRDefault="00000000" w:rsidRPr="00000000" w14:paraId="00000074">
                  <w:pPr>
                    <w:spacing w:after="0" w:line="240" w:lineRule="auto"/>
                    <w:ind w:left="399"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УФК по Пермскому краю г. Пермь</w:t>
                  </w:r>
                  <w:r w:rsidDel="00000000" w:rsidR="00000000" w:rsidRPr="00000000">
                    <w:rPr>
                      <w:rtl w:val="0"/>
                    </w:rPr>
                  </w:r>
                </w:p>
              </w:tc>
            </w:tr>
            <w:tr>
              <w:trPr>
                <w:cantSplit w:val="0"/>
                <w:trHeight w:val="748" w:hRule="atLeast"/>
                <w:tblHeader w:val="0"/>
              </w:trPr>
              <w:tc>
                <w:tcPr/>
                <w:p w:rsidR="00000000" w:rsidDel="00000000" w:rsidP="00000000" w:rsidRDefault="00000000" w:rsidRPr="00000000" w14:paraId="00000075">
                  <w:pPr>
                    <w:spacing w:after="0" w:line="240" w:lineRule="auto"/>
                    <w:ind w:left="39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БИК 015773997</w:t>
                  </w:r>
                </w:p>
                <w:p w:rsidR="00000000" w:rsidDel="00000000" w:rsidP="00000000" w:rsidRDefault="00000000" w:rsidRPr="00000000" w14:paraId="00000076">
                  <w:pPr>
                    <w:spacing w:after="0" w:line="240" w:lineRule="auto"/>
                    <w:ind w:left="39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лицевой счет 3092400015</w:t>
                  </w:r>
                </w:p>
                <w:p w:rsidR="00000000" w:rsidDel="00000000" w:rsidP="00000000" w:rsidRDefault="00000000" w:rsidRPr="00000000" w14:paraId="00000077">
                  <w:pPr>
                    <w:spacing w:after="0" w:line="240" w:lineRule="auto"/>
                    <w:ind w:left="39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ОКПО 43050215</w:t>
                  </w:r>
                </w:p>
              </w:tc>
            </w:tr>
            <w:tr>
              <w:trPr>
                <w:cantSplit w:val="0"/>
                <w:trHeight w:val="498" w:hRule="atLeast"/>
                <w:tblHeader w:val="0"/>
              </w:trPr>
              <w:tc>
                <w:tcPr/>
                <w:p w:rsidR="00000000" w:rsidDel="00000000" w:rsidP="00000000" w:rsidRDefault="00000000" w:rsidRPr="00000000" w14:paraId="0000007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b w:val="1"/>
                    </w:rPr>
                  </w:pPr>
                  <w:r w:rsidDel="00000000" w:rsidR="00000000" w:rsidRPr="00000000">
                    <w:rPr>
                      <w:rtl w:val="0"/>
                    </w:rPr>
                  </w:r>
                </w:p>
              </w:tc>
            </w:tr>
            <w:tr>
              <w:trPr>
                <w:cantSplit w:val="0"/>
                <w:trHeight w:val="236" w:hRule="atLeast"/>
                <w:tblHeader w:val="0"/>
              </w:trPr>
              <w:tc>
                <w:tcPr/>
                <w:p w:rsidR="00000000" w:rsidDel="00000000" w:rsidP="00000000" w:rsidRDefault="00000000" w:rsidRPr="00000000" w14:paraId="0000007A">
                  <w:pPr>
                    <w:spacing w:after="0" w:line="240" w:lineRule="auto"/>
                    <w:rPr>
                      <w:rFonts w:ascii="Times New Roman" w:cs="Times New Roman" w:eastAsia="Times New Roman" w:hAnsi="Times New Roman"/>
                      <w:b w:val="1"/>
                    </w:rPr>
                  </w:pPr>
                  <w:r w:rsidDel="00000000" w:rsidR="00000000" w:rsidRPr="00000000">
                    <w:rPr>
                      <w:rtl w:val="0"/>
                    </w:rPr>
                  </w:r>
                </w:p>
              </w:tc>
            </w:tr>
            <w:tr>
              <w:trPr>
                <w:cantSplit w:val="0"/>
                <w:trHeight w:val="248" w:hRule="atLeast"/>
                <w:tblHeader w:val="0"/>
              </w:trPr>
              <w:tc>
                <w:tcPr/>
                <w:p w:rsidR="00000000" w:rsidDel="00000000" w:rsidP="00000000" w:rsidRDefault="00000000" w:rsidRPr="00000000" w14:paraId="0000007B">
                  <w:pPr>
                    <w:spacing w:after="0" w:line="240" w:lineRule="auto"/>
                    <w:rPr>
                      <w:rFonts w:ascii="Times New Roman" w:cs="Times New Roman" w:eastAsia="Times New Roman" w:hAnsi="Times New Roman"/>
                      <w:b w:val="1"/>
                    </w:rPr>
                  </w:pPr>
                  <w:r w:rsidDel="00000000" w:rsidR="00000000" w:rsidRPr="00000000">
                    <w:rPr>
                      <w:rtl w:val="0"/>
                    </w:rPr>
                  </w:r>
                </w:p>
              </w:tc>
            </w:tr>
            <w:tr>
              <w:trPr>
                <w:cantSplit w:val="0"/>
                <w:trHeight w:val="248" w:hRule="atLeast"/>
                <w:tblHeader w:val="0"/>
              </w:trPr>
              <w:tc>
                <w:tcPr/>
                <w:p w:rsidR="00000000" w:rsidDel="00000000" w:rsidP="00000000" w:rsidRDefault="00000000" w:rsidRPr="00000000" w14:paraId="0000007C">
                  <w:pPr>
                    <w:spacing w:after="0"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7D">
            <w:pPr>
              <w:spacing w:after="0" w:line="240" w:lineRule="auto"/>
              <w:ind w:left="507"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Директор МАОУ СОШ НьюТон</w:t>
            </w:r>
            <w:r w:rsidDel="00000000" w:rsidR="00000000" w:rsidRPr="00000000">
              <w:rPr>
                <w:rtl w:val="0"/>
              </w:rPr>
            </w:r>
          </w:p>
          <w:p w:rsidR="00000000" w:rsidDel="00000000" w:rsidP="00000000" w:rsidRDefault="00000000" w:rsidRPr="00000000" w14:paraId="0000007E">
            <w:pPr>
              <w:spacing w:after="0" w:line="240" w:lineRule="auto"/>
              <w:ind w:left="507"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after="0" w:line="240" w:lineRule="auto"/>
              <w:ind w:left="50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 С.В.Терскова</w:t>
            </w:r>
          </w:p>
          <w:p w:rsidR="00000000" w:rsidDel="00000000" w:rsidP="00000000" w:rsidRDefault="00000000" w:rsidRPr="00000000" w14:paraId="0000008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подпись</w:t>
            </w:r>
          </w:p>
          <w:p w:rsidR="00000000" w:rsidDel="00000000" w:rsidP="00000000" w:rsidRDefault="00000000" w:rsidRPr="00000000" w14:paraId="00000081">
            <w:pPr>
              <w:spacing w:after="0" w:line="240" w:lineRule="auto"/>
              <w:ind w:left="507"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spacing w:after="0" w:line="240" w:lineRule="auto"/>
              <w:ind w:left="50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tbl>
            <w:tblPr>
              <w:tblStyle w:val="Table3"/>
              <w:tblW w:w="9986.0" w:type="dxa"/>
              <w:jc w:val="left"/>
              <w:tblInd w:w="16.0" w:type="dxa"/>
              <w:tblLayout w:type="fixed"/>
              <w:tblLook w:val="0000"/>
            </w:tblPr>
            <w:tblGrid>
              <w:gridCol w:w="3328"/>
              <w:gridCol w:w="3329"/>
              <w:gridCol w:w="3329"/>
              <w:tblGridChange w:id="0">
                <w:tblGrid>
                  <w:gridCol w:w="3328"/>
                  <w:gridCol w:w="3329"/>
                  <w:gridCol w:w="3329"/>
                </w:tblGrid>
              </w:tblGridChange>
            </w:tblGrid>
            <w:tr>
              <w:trPr>
                <w:cantSplit w:val="0"/>
                <w:trHeight w:val="248" w:hRule="atLeast"/>
                <w:tblHeader w:val="0"/>
              </w:trPr>
              <w:tc>
                <w:tcPr/>
                <w:p w:rsidR="00000000" w:rsidDel="00000000" w:rsidP="00000000" w:rsidRDefault="00000000" w:rsidRPr="00000000" w14:paraId="00000083">
                  <w:pPr>
                    <w:widowControl w:val="0"/>
                    <w:spacing w:after="0" w:line="24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4">
                  <w:pPr>
                    <w:widowControl w:val="0"/>
                    <w:spacing w:after="0" w:line="240" w:lineRule="auto"/>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5">
                  <w:pPr>
                    <w:widowControl w:val="0"/>
                    <w:spacing w:after="0" w:line="240" w:lineRule="auto"/>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6">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8">
            <w:pPr>
              <w:widowControl w:val="0"/>
              <w:spacing w:after="0" w:line="24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89">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w:t>
            </w:r>
          </w:p>
          <w:p w:rsidR="00000000" w:rsidDel="00000000" w:rsidP="00000000" w:rsidRDefault="00000000" w:rsidRPr="00000000" w14:paraId="0000008A">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Ф.И.О.</w:t>
            </w:r>
          </w:p>
          <w:p w:rsidR="00000000" w:rsidDel="00000000" w:rsidP="00000000" w:rsidRDefault="00000000" w:rsidRPr="00000000" w14:paraId="0000008B">
            <w:pPr>
              <w:widowControl w:val="0"/>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widowControl w:val="0"/>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widowControl w:val="0"/>
              <w:spacing w:after="0" w:line="240" w:lineRule="auto"/>
              <w:jc w:val="center"/>
              <w:rPr>
                <w:rFonts w:ascii="Times New Roman" w:cs="Times New Roman" w:eastAsia="Times New Roman" w:hAnsi="Times New Roman"/>
              </w:rPr>
            </w:pPr>
            <w:r w:rsidDel="00000000" w:rsidR="00000000" w:rsidRPr="00000000">
              <w:rPr>
                <w:rtl w:val="0"/>
              </w:rPr>
            </w:r>
          </w:p>
          <w:tbl>
            <w:tblPr>
              <w:tblStyle w:val="Table4"/>
              <w:tblW w:w="5314.0" w:type="dxa"/>
              <w:jc w:val="left"/>
              <w:tblInd w:w="16.0" w:type="dxa"/>
              <w:tblLayout w:type="fixed"/>
              <w:tblLook w:val="0000"/>
            </w:tblPr>
            <w:tblGrid>
              <w:gridCol w:w="5314"/>
              <w:tblGridChange w:id="0">
                <w:tblGrid>
                  <w:gridCol w:w="5314"/>
                </w:tblGrid>
              </w:tblGridChange>
            </w:tblGrid>
            <w:tr>
              <w:trPr>
                <w:cantSplit w:val="0"/>
                <w:trHeight w:val="498" w:hRule="atLeast"/>
                <w:tblHeader w:val="0"/>
              </w:trPr>
              <w:tc>
                <w:tcPr/>
                <w:p w:rsidR="00000000" w:rsidDel="00000000" w:rsidP="00000000" w:rsidRDefault="00000000" w:rsidRPr="00000000" w14:paraId="0000008E">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w:t>
                  </w:r>
                </w:p>
                <w:p w:rsidR="00000000" w:rsidDel="00000000" w:rsidP="00000000" w:rsidRDefault="00000000" w:rsidRPr="00000000" w14:paraId="0000008F">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паспортные данные</w:t>
                  </w:r>
                </w:p>
                <w:p w:rsidR="00000000" w:rsidDel="00000000" w:rsidP="00000000" w:rsidRDefault="00000000" w:rsidRPr="00000000" w14:paraId="00000090">
                  <w:pPr>
                    <w:widowControl w:val="0"/>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widowControl w:val="0"/>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748" w:hRule="atLeast"/>
                <w:tblHeader w:val="0"/>
              </w:trPr>
              <w:tc>
                <w:tcPr/>
                <w:p w:rsidR="00000000" w:rsidDel="00000000" w:rsidP="00000000" w:rsidRDefault="00000000" w:rsidRPr="00000000" w14:paraId="00000092">
                  <w:pPr>
                    <w:widowControl w:val="0"/>
                    <w:spacing w:after="0" w:line="240" w:lineRule="auto"/>
                    <w:ind w:right="-2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w:t>
                  </w:r>
                </w:p>
                <w:p w:rsidR="00000000" w:rsidDel="00000000" w:rsidP="00000000" w:rsidRDefault="00000000" w:rsidRPr="00000000" w14:paraId="00000093">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места жительства, </w:t>
                  </w:r>
                </w:p>
                <w:p w:rsidR="00000000" w:rsidDel="00000000" w:rsidP="00000000" w:rsidRDefault="00000000" w:rsidRPr="00000000" w14:paraId="00000094">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контактный телефон</w:t>
                  </w:r>
                </w:p>
              </w:tc>
            </w:tr>
            <w:tr>
              <w:trPr>
                <w:cantSplit w:val="0"/>
                <w:trHeight w:val="2733" w:hRule="atLeast"/>
                <w:tblHeader w:val="0"/>
              </w:trPr>
              <w:tc>
                <w:tcPr/>
                <w:p w:rsidR="00000000" w:rsidDel="00000000" w:rsidP="00000000" w:rsidRDefault="00000000" w:rsidRPr="00000000" w14:paraId="00000095">
                  <w:pPr>
                    <w:widowControl w:val="0"/>
                    <w:spacing w:after="0" w:line="240" w:lineRule="auto"/>
                    <w:ind w:right="-81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w:t>
                  </w:r>
                </w:p>
                <w:p w:rsidR="00000000" w:rsidDel="00000000" w:rsidP="00000000" w:rsidRDefault="00000000" w:rsidRPr="00000000" w14:paraId="00000096">
                  <w:pPr>
                    <w:widowControl w:val="0"/>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widowControl w:val="0"/>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widowControl w:val="0"/>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widowControl w:val="0"/>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widowControl w:val="0"/>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widowControl w:val="0"/>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widowControl w:val="0"/>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widowControl w:val="0"/>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widowControl w:val="0"/>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w:t>
                  </w:r>
                </w:p>
                <w:p w:rsidR="00000000" w:rsidDel="00000000" w:rsidP="00000000" w:rsidRDefault="00000000" w:rsidRPr="00000000" w14:paraId="000000A0">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подпись</w:t>
                  </w:r>
                </w:p>
              </w:tc>
            </w:tr>
          </w:tbl>
          <w:p w:rsidR="00000000" w:rsidDel="00000000" w:rsidP="00000000" w:rsidRDefault="00000000" w:rsidRPr="00000000" w14:paraId="000000A1">
            <w:pPr>
              <w:widowControl w:val="0"/>
              <w:spacing w:after="0" w:line="24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A2">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w:t>
            </w:r>
          </w:p>
          <w:p w:rsidR="00000000" w:rsidDel="00000000" w:rsidP="00000000" w:rsidRDefault="00000000" w:rsidRPr="00000000" w14:paraId="000000A3">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w:t>
            </w:r>
          </w:p>
          <w:p w:rsidR="00000000" w:rsidDel="00000000" w:rsidP="00000000" w:rsidRDefault="00000000" w:rsidRPr="00000000" w14:paraId="000000A4">
            <w:pPr>
              <w:widowControl w:val="0"/>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Ф.И.О.</w:t>
            </w:r>
          </w:p>
          <w:p w:rsidR="00000000" w:rsidDel="00000000" w:rsidP="00000000" w:rsidRDefault="00000000" w:rsidRPr="00000000" w14:paraId="000000A6">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widowControl w:val="0"/>
              <w:spacing w:after="0" w:line="240" w:lineRule="auto"/>
              <w:rPr>
                <w:rFonts w:ascii="Times New Roman" w:cs="Times New Roman" w:eastAsia="Times New Roman" w:hAnsi="Times New Roman"/>
              </w:rPr>
            </w:pPr>
            <w:r w:rsidDel="00000000" w:rsidR="00000000" w:rsidRPr="00000000">
              <w:rPr>
                <w:rtl w:val="0"/>
              </w:rPr>
            </w:r>
          </w:p>
        </w:tc>
      </w:tr>
      <w:tr>
        <w:trPr>
          <w:cantSplit w:val="0"/>
          <w:trHeight w:val="498" w:hRule="atLeast"/>
          <w:tblHeader w:val="0"/>
        </w:trPr>
        <w:tc>
          <w:tcPr>
            <w:gridSpan w:val="5"/>
          </w:tcPr>
          <w:p w:rsidR="00000000" w:rsidDel="00000000" w:rsidP="00000000" w:rsidRDefault="00000000" w:rsidRPr="00000000" w14:paraId="000000A8">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9">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В соответствии с Федеральным законом от 27.07.2006г. № 152-ФЗ «О защите персональных данных»</w:t>
            </w:r>
          </w:p>
          <w:p w:rsidR="00000000" w:rsidDel="00000000" w:rsidP="00000000" w:rsidRDefault="00000000" w:rsidRPr="00000000" w14:paraId="000000AA">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согласен на обработку моих персональных данных и персональных данных моего ребенка</w:t>
            </w:r>
          </w:p>
          <w:p w:rsidR="00000000" w:rsidDel="00000000" w:rsidP="00000000" w:rsidRDefault="00000000" w:rsidRPr="00000000" w14:paraId="000000AB">
            <w:pPr>
              <w:spacing w:after="0" w:line="240" w:lineRule="auto"/>
              <w:ind w:left="142"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spacing w:after="0" w:line="240" w:lineRule="auto"/>
              <w:ind w:left="142" w:firstLine="0"/>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        »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   2023</w:t>
            </w:r>
            <w:r w:rsidDel="00000000" w:rsidR="00000000" w:rsidRPr="00000000">
              <w:rPr>
                <w:rFonts w:ascii="Times New Roman" w:cs="Times New Roman" w:eastAsia="Times New Roman" w:hAnsi="Times New Roman"/>
                <w:rtl w:val="0"/>
              </w:rPr>
              <w:t xml:space="preserve">г.                               ___________________</w:t>
            </w:r>
          </w:p>
          <w:p w:rsidR="00000000" w:rsidDel="00000000" w:rsidP="00000000" w:rsidRDefault="00000000" w:rsidRPr="00000000" w14:paraId="000000AD">
            <w:pPr>
              <w:spacing w:after="0" w:line="240" w:lineRule="auto"/>
              <w:ind w:left="142"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(подпись)</w:t>
            </w:r>
          </w:p>
        </w:tc>
      </w:tr>
      <w:tr>
        <w:trPr>
          <w:cantSplit w:val="0"/>
          <w:trHeight w:val="498" w:hRule="atLeast"/>
          <w:tblHeader w:val="0"/>
        </w:trPr>
        <w:tc>
          <w:tcPr>
            <w:gridSpan w:val="5"/>
          </w:tcPr>
          <w:p w:rsidR="00000000" w:rsidDel="00000000" w:rsidP="00000000" w:rsidRDefault="00000000" w:rsidRPr="00000000" w14:paraId="000000B2">
            <w:pPr>
              <w:spacing w:after="0" w:line="240" w:lineRule="auto"/>
              <w:ind w:left="142" w:firstLine="0"/>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7">
      <w:pPr>
        <w:rPr>
          <w:sz w:val="18"/>
          <w:szCs w:val="18"/>
        </w:rPr>
      </w:pPr>
      <w:r w:rsidDel="00000000" w:rsidR="00000000" w:rsidRPr="00000000">
        <w:rPr>
          <w:rtl w:val="0"/>
        </w:rPr>
      </w:r>
    </w:p>
    <w:sectPr>
      <w:pgSz w:h="16838" w:w="11906" w:orient="portrait"/>
      <w:pgMar w:bottom="794" w:top="907" w:left="1134"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6" w:hanging="720"/>
      </w:pPr>
      <w:rPr/>
    </w:lvl>
    <w:lvl w:ilvl="1">
      <w:start w:val="3"/>
      <w:numFmt w:val="decimal"/>
      <w:lvlText w:val="%1.%2."/>
      <w:lvlJc w:val="left"/>
      <w:pPr>
        <w:ind w:left="562" w:hanging="360"/>
      </w:pPr>
      <w:rPr>
        <w:b w:val="1"/>
      </w:rPr>
    </w:lvl>
    <w:lvl w:ilvl="2">
      <w:start w:val="1"/>
      <w:numFmt w:val="decimal"/>
      <w:lvlText w:val="%1.%2.%3."/>
      <w:lvlJc w:val="left"/>
      <w:pPr>
        <w:ind w:left="1408" w:hanging="719.9999999999999"/>
      </w:pPr>
      <w:rPr>
        <w:b w:val="1"/>
      </w:rPr>
    </w:lvl>
    <w:lvl w:ilvl="3">
      <w:start w:val="1"/>
      <w:numFmt w:val="decimal"/>
      <w:lvlText w:val="%1.%2.%3.%4."/>
      <w:lvlJc w:val="left"/>
      <w:pPr>
        <w:ind w:left="1894" w:hanging="720"/>
      </w:pPr>
      <w:rPr>
        <w:b w:val="1"/>
      </w:rPr>
    </w:lvl>
    <w:lvl w:ilvl="4">
      <w:start w:val="1"/>
      <w:numFmt w:val="decimal"/>
      <w:lvlText w:val="%1.%2.%3.%4.%5."/>
      <w:lvlJc w:val="left"/>
      <w:pPr>
        <w:ind w:left="2740" w:hanging="1080"/>
      </w:pPr>
      <w:rPr>
        <w:b w:val="1"/>
      </w:rPr>
    </w:lvl>
    <w:lvl w:ilvl="5">
      <w:start w:val="1"/>
      <w:numFmt w:val="decimal"/>
      <w:lvlText w:val="%1.%2.%3.%4.%5.%6."/>
      <w:lvlJc w:val="left"/>
      <w:pPr>
        <w:ind w:left="3226" w:hanging="1080"/>
      </w:pPr>
      <w:rPr>
        <w:b w:val="1"/>
      </w:rPr>
    </w:lvl>
    <w:lvl w:ilvl="6">
      <w:start w:val="1"/>
      <w:numFmt w:val="decimal"/>
      <w:lvlText w:val="%1.%2.%3.%4.%5.%6.%7."/>
      <w:lvlJc w:val="left"/>
      <w:pPr>
        <w:ind w:left="4072" w:hanging="1440"/>
      </w:pPr>
      <w:rPr>
        <w:b w:val="1"/>
      </w:rPr>
    </w:lvl>
    <w:lvl w:ilvl="7">
      <w:start w:val="1"/>
      <w:numFmt w:val="decimal"/>
      <w:lvlText w:val="%1.%2.%3.%4.%5.%6.%7.%8."/>
      <w:lvlJc w:val="left"/>
      <w:pPr>
        <w:ind w:left="4558" w:hanging="1440"/>
      </w:pPr>
      <w:rPr>
        <w:b w:val="1"/>
      </w:rPr>
    </w:lvl>
    <w:lvl w:ilvl="8">
      <w:start w:val="1"/>
      <w:numFmt w:val="decimal"/>
      <w:lvlText w:val="%1.%2.%3.%4.%5.%6.%7.%8.%9."/>
      <w:lvlJc w:val="left"/>
      <w:pPr>
        <w:ind w:left="5404" w:hanging="1800"/>
      </w:pPr>
      <w:rPr>
        <w:b w:val="1"/>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084CF1"/>
  </w:style>
  <w:style w:type="paragraph" w:styleId="3">
    <w:name w:val="heading 3"/>
    <w:basedOn w:val="a"/>
    <w:link w:val="30"/>
    <w:uiPriority w:val="9"/>
    <w:qFormat w:val="1"/>
    <w:rsid w:val="00BF233B"/>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30" w:customStyle="1">
    <w:name w:val="Заголовок 3 Знак"/>
    <w:basedOn w:val="a0"/>
    <w:link w:val="3"/>
    <w:uiPriority w:val="9"/>
    <w:rsid w:val="00BF233B"/>
    <w:rPr>
      <w:rFonts w:ascii="Times New Roman" w:cs="Times New Roman" w:eastAsia="Times New Roman" w:hAnsi="Times New Roman"/>
      <w:b w:val="1"/>
      <w:bCs w:val="1"/>
      <w:sz w:val="27"/>
      <w:szCs w:val="27"/>
    </w:rPr>
  </w:style>
  <w:style w:type="paragraph" w:styleId="a3">
    <w:name w:val="Normal (Web)"/>
    <w:basedOn w:val="a"/>
    <w:uiPriority w:val="99"/>
    <w:semiHidden w:val="1"/>
    <w:unhideWhenUsed w:val="1"/>
    <w:rsid w:val="00BF233B"/>
    <w:pPr>
      <w:spacing w:after="100" w:afterAutospacing="1" w:before="100" w:beforeAutospacing="1" w:line="240" w:lineRule="auto"/>
    </w:pPr>
    <w:rPr>
      <w:rFonts w:ascii="Times New Roman" w:cs="Times New Roman" w:eastAsia="Times New Roman" w:hAnsi="Times New Roman"/>
      <w:sz w:val="24"/>
      <w:szCs w:val="24"/>
    </w:rPr>
  </w:style>
  <w:style w:type="paragraph" w:styleId="a4">
    <w:name w:val="Balloon Text"/>
    <w:basedOn w:val="a"/>
    <w:link w:val="a5"/>
    <w:uiPriority w:val="99"/>
    <w:semiHidden w:val="1"/>
    <w:unhideWhenUsed w:val="1"/>
    <w:rsid w:val="00C811C9"/>
    <w:pPr>
      <w:spacing w:after="0" w:line="240" w:lineRule="auto"/>
    </w:pPr>
    <w:rPr>
      <w:rFonts w:ascii="Segoe UI" w:cs="Segoe UI" w:hAnsi="Segoe UI"/>
      <w:sz w:val="18"/>
      <w:szCs w:val="18"/>
    </w:rPr>
  </w:style>
  <w:style w:type="character" w:styleId="a5" w:customStyle="1">
    <w:name w:val="Текст выноски Знак"/>
    <w:basedOn w:val="a0"/>
    <w:link w:val="a4"/>
    <w:uiPriority w:val="99"/>
    <w:semiHidden w:val="1"/>
    <w:rsid w:val="00C811C9"/>
    <w:rPr>
      <w:rFonts w:ascii="Segoe UI" w:cs="Segoe UI" w:hAnsi="Segoe UI"/>
      <w:sz w:val="18"/>
      <w:szCs w:val="18"/>
    </w:rPr>
  </w:style>
  <w:style w:type="paragraph" w:styleId="a6">
    <w:name w:val="List Paragraph"/>
    <w:basedOn w:val="a"/>
    <w:uiPriority w:val="34"/>
    <w:qFormat w:val="1"/>
    <w:rsid w:val="00F10D3B"/>
    <w:pPr>
      <w:spacing w:after="160" w:line="259" w:lineRule="auto"/>
      <w:ind w:left="720"/>
      <w:contextualSpacing w:val="1"/>
    </w:pPr>
    <w:rPr>
      <w:rFonts w:eastAsiaTheme="minorHAnsi"/>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OiYCR2AX80wQYZHWUgeb9TwmGQ==">CgMxLjAyCGguZ2pkZ3hzOAByITEyOUQzVy02WE05RkM2SkZHT05rSE9WcUxRVkdreUMtWg==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2022-09-25T12:20:00Z</dcterms:created>
  <dc:creator>Вылегжанина Инна Александровна</dc:creator>
</cp:coreProperties>
</file>