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3" w:rsidRPr="00EF5EBE" w:rsidRDefault="00FF6CF3" w:rsidP="00FF6CF3">
      <w:pPr>
        <w:tabs>
          <w:tab w:val="right" w:pos="9355"/>
        </w:tabs>
        <w:jc w:val="both"/>
      </w:pPr>
    </w:p>
    <w:p w:rsidR="00FF6CF3" w:rsidRDefault="00FF6CF3" w:rsidP="00FF6CF3"/>
    <w:p w:rsidR="00FF6CF3" w:rsidRDefault="00FF6CF3" w:rsidP="00FF6CF3"/>
    <w:p w:rsidR="00FF6CF3" w:rsidRPr="00E0426D" w:rsidRDefault="00FF6CF3" w:rsidP="00FF6CF3">
      <w:pPr>
        <w:jc w:val="center"/>
        <w:outlineLvl w:val="0"/>
        <w:rPr>
          <w:b/>
          <w:sz w:val="32"/>
          <w:szCs w:val="32"/>
        </w:rPr>
      </w:pPr>
      <w:r w:rsidRPr="00E0426D">
        <w:rPr>
          <w:b/>
          <w:sz w:val="32"/>
          <w:szCs w:val="32"/>
        </w:rPr>
        <w:t>ПЛАН</w:t>
      </w:r>
    </w:p>
    <w:p w:rsidR="00FF6CF3" w:rsidRPr="009E6C8A" w:rsidRDefault="00FF6CF3" w:rsidP="00FF6CF3">
      <w:pPr>
        <w:jc w:val="center"/>
        <w:rPr>
          <w:sz w:val="28"/>
          <w:szCs w:val="28"/>
        </w:rPr>
      </w:pPr>
      <w:r w:rsidRPr="009E6C8A">
        <w:rPr>
          <w:sz w:val="28"/>
          <w:szCs w:val="28"/>
        </w:rPr>
        <w:t>основных мероприятий МАОУ СОШ № 2 в области гражданской обороны, предупреждения и ликвидации чрезвычайных ситуаций, обеспечения пожарной безопасно</w:t>
      </w:r>
      <w:r w:rsidR="00437FF7">
        <w:rPr>
          <w:sz w:val="28"/>
          <w:szCs w:val="28"/>
        </w:rPr>
        <w:t>сти и безопасности людей на 201</w:t>
      </w:r>
      <w:r w:rsidR="00B83D07">
        <w:rPr>
          <w:sz w:val="28"/>
          <w:szCs w:val="28"/>
        </w:rPr>
        <w:t>9</w:t>
      </w:r>
      <w:r w:rsidR="00437FF7">
        <w:rPr>
          <w:sz w:val="28"/>
          <w:szCs w:val="28"/>
        </w:rPr>
        <w:t xml:space="preserve"> – 20</w:t>
      </w:r>
      <w:r w:rsidR="00B83D07">
        <w:rPr>
          <w:sz w:val="28"/>
          <w:szCs w:val="28"/>
        </w:rPr>
        <w:t>20</w:t>
      </w:r>
      <w:r w:rsidRPr="009E6C8A">
        <w:rPr>
          <w:sz w:val="28"/>
          <w:szCs w:val="28"/>
        </w:rPr>
        <w:t xml:space="preserve"> учебный год</w:t>
      </w:r>
    </w:p>
    <w:p w:rsidR="00D22D73" w:rsidRDefault="00D22D73" w:rsidP="00F66EA0">
      <w:pPr>
        <w:rPr>
          <w:sz w:val="28"/>
          <w:szCs w:val="28"/>
        </w:rPr>
      </w:pPr>
    </w:p>
    <w:p w:rsidR="00D22D73" w:rsidRPr="00275658" w:rsidRDefault="00D22D73" w:rsidP="00FF6CF3">
      <w:pPr>
        <w:jc w:val="center"/>
        <w:rPr>
          <w:sz w:val="28"/>
          <w:szCs w:val="28"/>
        </w:rPr>
      </w:pPr>
    </w:p>
    <w:p w:rsidR="00FF6CF3" w:rsidRPr="00FF6CF3" w:rsidRDefault="00FF6CF3" w:rsidP="00FF6CF3">
      <w:pPr>
        <w:jc w:val="center"/>
      </w:pPr>
      <w:r w:rsidRPr="00FF6CF3">
        <w:rPr>
          <w:lang w:val="en-US"/>
        </w:rPr>
        <w:t>I</w:t>
      </w:r>
      <w:r w:rsidRPr="00FF6CF3">
        <w:t xml:space="preserve"> раздел.  Мероприятия проводимые под руководством уполномоченного лица по делам ГО и ЧС Управления</w:t>
      </w:r>
      <w:proofErr w:type="gramStart"/>
      <w:r w:rsidRPr="00FF6CF3">
        <w:t xml:space="preserve"> О</w:t>
      </w:r>
      <w:proofErr w:type="gramEnd"/>
      <w:r w:rsidRPr="00FF6CF3">
        <w:t xml:space="preserve"> и ПО</w:t>
      </w:r>
    </w:p>
    <w:p w:rsidR="00FF6CF3" w:rsidRPr="00FF6CF3" w:rsidRDefault="00FF6CF3" w:rsidP="00FF6CF3">
      <w:pPr>
        <w:jc w:val="center"/>
      </w:pPr>
    </w:p>
    <w:p w:rsidR="00FF6CF3" w:rsidRPr="00FF6CF3" w:rsidRDefault="00FF6CF3" w:rsidP="00FF6CF3">
      <w:pPr>
        <w:jc w:val="center"/>
      </w:pPr>
    </w:p>
    <w:tbl>
      <w:tblPr>
        <w:tblStyle w:val="a6"/>
        <w:tblW w:w="0" w:type="auto"/>
        <w:tblLook w:val="04A0"/>
      </w:tblPr>
      <w:tblGrid>
        <w:gridCol w:w="445"/>
        <w:gridCol w:w="7176"/>
        <w:gridCol w:w="1888"/>
        <w:gridCol w:w="2506"/>
        <w:gridCol w:w="2977"/>
      </w:tblGrid>
      <w:tr w:rsidR="00FF6CF3" w:rsidRPr="00FF6CF3" w:rsidTr="00D832ED">
        <w:tc>
          <w:tcPr>
            <w:tcW w:w="445" w:type="dxa"/>
          </w:tcPr>
          <w:p w:rsidR="00FF6CF3" w:rsidRPr="00FF6CF3" w:rsidRDefault="00FF6CF3" w:rsidP="00FF6CF3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№</w:t>
            </w:r>
          </w:p>
          <w:p w:rsidR="00FF6CF3" w:rsidRPr="00FF6CF3" w:rsidRDefault="00FF6CF3" w:rsidP="00FF6CF3">
            <w:pPr>
              <w:tabs>
                <w:tab w:val="left" w:pos="1910"/>
              </w:tabs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88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506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Привлеченные</w:t>
            </w:r>
          </w:p>
        </w:tc>
      </w:tr>
      <w:tr w:rsidR="00FF6CF3" w:rsidRPr="00FF6CF3" w:rsidTr="00D832ED">
        <w:tc>
          <w:tcPr>
            <w:tcW w:w="445" w:type="dxa"/>
          </w:tcPr>
          <w:p w:rsidR="00FF6CF3" w:rsidRPr="00FF6CF3" w:rsidRDefault="00FF6CF3" w:rsidP="00FF6CF3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1.</w:t>
            </w:r>
          </w:p>
        </w:tc>
        <w:tc>
          <w:tcPr>
            <w:tcW w:w="7176" w:type="dxa"/>
          </w:tcPr>
          <w:p w:rsidR="00FF6CF3" w:rsidRPr="00FF6CF3" w:rsidRDefault="00FF6CF3" w:rsidP="00FF6CF3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Обучение на курсах ГО и ЧС Муниципального района</w:t>
            </w:r>
          </w:p>
        </w:tc>
        <w:tc>
          <w:tcPr>
            <w:tcW w:w="1888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По плану комплектования</w:t>
            </w:r>
          </w:p>
        </w:tc>
        <w:tc>
          <w:tcPr>
            <w:tcW w:w="2506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Начальник курсов ГО</w:t>
            </w:r>
          </w:p>
        </w:tc>
        <w:tc>
          <w:tcPr>
            <w:tcW w:w="2977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преподаватели начальных классов</w:t>
            </w:r>
          </w:p>
        </w:tc>
      </w:tr>
      <w:tr w:rsidR="00FF6CF3" w:rsidRPr="00FF6CF3" w:rsidTr="00D832ED">
        <w:tc>
          <w:tcPr>
            <w:tcW w:w="445" w:type="dxa"/>
          </w:tcPr>
          <w:p w:rsidR="00FF6CF3" w:rsidRPr="00FF6CF3" w:rsidRDefault="00FF6CF3" w:rsidP="00FF6CF3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3.</w:t>
            </w:r>
          </w:p>
        </w:tc>
        <w:tc>
          <w:tcPr>
            <w:tcW w:w="7176" w:type="dxa"/>
          </w:tcPr>
          <w:p w:rsidR="00FF6CF3" w:rsidRPr="00FF6CF3" w:rsidRDefault="00FF6CF3" w:rsidP="0052668F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Учебно-методический сбор по организации «Дня защиты детей» и </w:t>
            </w:r>
            <w:r w:rsidR="0052668F">
              <w:rPr>
                <w:sz w:val="24"/>
                <w:szCs w:val="24"/>
              </w:rPr>
              <w:t>«Месячника з</w:t>
            </w:r>
            <w:r w:rsidRPr="00FF6CF3">
              <w:rPr>
                <w:sz w:val="24"/>
                <w:szCs w:val="24"/>
              </w:rPr>
              <w:t>ащиты детей</w:t>
            </w:r>
            <w:r w:rsidR="0052668F">
              <w:rPr>
                <w:sz w:val="24"/>
                <w:szCs w:val="24"/>
              </w:rPr>
              <w:t>»</w:t>
            </w:r>
            <w:r w:rsidRPr="00FF6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апрель, август</w:t>
            </w:r>
          </w:p>
        </w:tc>
        <w:tc>
          <w:tcPr>
            <w:tcW w:w="2506" w:type="dxa"/>
          </w:tcPr>
          <w:p w:rsidR="00FF6CF3" w:rsidRPr="00FF6CF3" w:rsidRDefault="00FF6CF3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Шестакова С.Н., </w:t>
            </w:r>
            <w:r w:rsidR="00437FF7">
              <w:rPr>
                <w:sz w:val="24"/>
                <w:szCs w:val="24"/>
              </w:rPr>
              <w:t>специалист</w:t>
            </w:r>
            <w:r w:rsidRPr="00FF6CF3">
              <w:rPr>
                <w:sz w:val="24"/>
                <w:szCs w:val="24"/>
              </w:rPr>
              <w:t xml:space="preserve"> по ОТ</w:t>
            </w:r>
          </w:p>
        </w:tc>
        <w:tc>
          <w:tcPr>
            <w:tcW w:w="2977" w:type="dxa"/>
          </w:tcPr>
          <w:p w:rsidR="00981A68" w:rsidRDefault="00FF6CF3" w:rsidP="00275658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</w:p>
          <w:p w:rsidR="00FF6CF3" w:rsidRPr="00FF6CF3" w:rsidRDefault="00275658" w:rsidP="00275658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4.</w:t>
            </w:r>
          </w:p>
        </w:tc>
        <w:tc>
          <w:tcPr>
            <w:tcW w:w="7176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Учебно-методический сбор с руководителями летних оздоровительных лагерей</w:t>
            </w:r>
          </w:p>
        </w:tc>
        <w:tc>
          <w:tcPr>
            <w:tcW w:w="1888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апрель</w:t>
            </w:r>
          </w:p>
        </w:tc>
        <w:tc>
          <w:tcPr>
            <w:tcW w:w="2506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Шестакова С.Н., </w:t>
            </w:r>
            <w:r>
              <w:rPr>
                <w:sz w:val="24"/>
                <w:szCs w:val="24"/>
              </w:rPr>
              <w:t>специалист</w:t>
            </w:r>
            <w:r w:rsidRPr="00FF6CF3">
              <w:rPr>
                <w:sz w:val="24"/>
                <w:szCs w:val="24"/>
              </w:rPr>
              <w:t xml:space="preserve"> по ОТ</w:t>
            </w:r>
          </w:p>
        </w:tc>
        <w:tc>
          <w:tcPr>
            <w:tcW w:w="2977" w:type="dxa"/>
          </w:tcPr>
          <w:p w:rsidR="00981A68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</w:p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5.</w:t>
            </w:r>
          </w:p>
        </w:tc>
        <w:tc>
          <w:tcPr>
            <w:tcW w:w="7176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Организация и проведение на территории муниципального района:</w:t>
            </w:r>
          </w:p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- Дня защиты детей</w:t>
            </w:r>
          </w:p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F6CF3">
              <w:rPr>
                <w:sz w:val="24"/>
                <w:szCs w:val="24"/>
              </w:rPr>
              <w:t>Месячника безопасности детей</w:t>
            </w:r>
          </w:p>
        </w:tc>
        <w:tc>
          <w:tcPr>
            <w:tcW w:w="1888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апрель - май</w:t>
            </w:r>
          </w:p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</w:p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506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Шестакова С.Н., </w:t>
            </w:r>
            <w:r>
              <w:rPr>
                <w:sz w:val="24"/>
                <w:szCs w:val="24"/>
              </w:rPr>
              <w:t>специалист</w:t>
            </w:r>
            <w:r w:rsidRPr="00FF6CF3">
              <w:rPr>
                <w:sz w:val="24"/>
                <w:szCs w:val="24"/>
              </w:rPr>
              <w:t xml:space="preserve"> по ОТ</w:t>
            </w:r>
          </w:p>
        </w:tc>
        <w:tc>
          <w:tcPr>
            <w:tcW w:w="2977" w:type="dxa"/>
          </w:tcPr>
          <w:p w:rsidR="00981A68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</w:p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6.</w:t>
            </w:r>
          </w:p>
        </w:tc>
        <w:tc>
          <w:tcPr>
            <w:tcW w:w="7176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Тренировки в образовательных учреждениях, согласно графика</w:t>
            </w:r>
          </w:p>
        </w:tc>
        <w:tc>
          <w:tcPr>
            <w:tcW w:w="1888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май</w:t>
            </w:r>
          </w:p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сентябрь</w:t>
            </w:r>
          </w:p>
        </w:tc>
        <w:tc>
          <w:tcPr>
            <w:tcW w:w="2506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Шестакова С.Н., </w:t>
            </w:r>
            <w:r>
              <w:rPr>
                <w:sz w:val="24"/>
                <w:szCs w:val="24"/>
              </w:rPr>
              <w:t>специалист</w:t>
            </w:r>
            <w:r w:rsidRPr="00FF6CF3">
              <w:rPr>
                <w:sz w:val="24"/>
                <w:szCs w:val="24"/>
              </w:rPr>
              <w:t xml:space="preserve"> по ОТ</w:t>
            </w:r>
          </w:p>
        </w:tc>
        <w:tc>
          <w:tcPr>
            <w:tcW w:w="2977" w:type="dxa"/>
          </w:tcPr>
          <w:p w:rsidR="00981A68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</w:p>
          <w:p w:rsidR="00437FF7" w:rsidRPr="008F4026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</w:tr>
    </w:tbl>
    <w:p w:rsidR="00FF6CF3" w:rsidRPr="00FF6CF3" w:rsidRDefault="00FF6CF3" w:rsidP="00FF6CF3">
      <w:pPr>
        <w:jc w:val="center"/>
      </w:pPr>
    </w:p>
    <w:p w:rsidR="00FF6CF3" w:rsidRPr="00FF6CF3" w:rsidRDefault="00FF6CF3" w:rsidP="00FF6CF3">
      <w:pPr>
        <w:jc w:val="center"/>
      </w:pPr>
      <w:r w:rsidRPr="00FF6CF3">
        <w:rPr>
          <w:lang w:val="en-US"/>
        </w:rPr>
        <w:t>II</w:t>
      </w:r>
      <w:r w:rsidRPr="00FF6CF3">
        <w:t xml:space="preserve"> раздел. Мероприятия, проводимые под руководством уполномоченного лица по делам ГО и ЧС МАОУ СОШ № 2</w:t>
      </w:r>
    </w:p>
    <w:p w:rsidR="00FF6CF3" w:rsidRPr="00FF6CF3" w:rsidRDefault="00FF6CF3" w:rsidP="00FF6CF3">
      <w:pPr>
        <w:jc w:val="center"/>
      </w:pPr>
    </w:p>
    <w:tbl>
      <w:tblPr>
        <w:tblStyle w:val="a6"/>
        <w:tblW w:w="0" w:type="auto"/>
        <w:tblLook w:val="04A0"/>
      </w:tblPr>
      <w:tblGrid>
        <w:gridCol w:w="445"/>
        <w:gridCol w:w="7176"/>
        <w:gridCol w:w="1781"/>
        <w:gridCol w:w="2613"/>
        <w:gridCol w:w="2977"/>
      </w:tblGrid>
      <w:tr w:rsidR="00FF6CF3" w:rsidRPr="00FF6CF3" w:rsidTr="00D832ED">
        <w:tc>
          <w:tcPr>
            <w:tcW w:w="445" w:type="dxa"/>
          </w:tcPr>
          <w:p w:rsidR="00FF6CF3" w:rsidRPr="00FF6CF3" w:rsidRDefault="00FF6CF3" w:rsidP="00FF6CF3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№</w:t>
            </w:r>
          </w:p>
          <w:p w:rsidR="00FF6CF3" w:rsidRPr="00FF6CF3" w:rsidRDefault="00FF6CF3" w:rsidP="00FF6CF3">
            <w:pPr>
              <w:tabs>
                <w:tab w:val="left" w:pos="1910"/>
              </w:tabs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613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Привлеченные</w:t>
            </w:r>
          </w:p>
        </w:tc>
      </w:tr>
      <w:tr w:rsidR="00FF6CF3" w:rsidRPr="00FF6CF3" w:rsidTr="00D832ED">
        <w:tc>
          <w:tcPr>
            <w:tcW w:w="445" w:type="dxa"/>
          </w:tcPr>
          <w:p w:rsidR="00FF6CF3" w:rsidRPr="00FF6CF3" w:rsidRDefault="00FF6CF3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Практические занятия по развертыванию СЭП и ПВР на территории МАОУ СОШ №2</w:t>
            </w:r>
          </w:p>
        </w:tc>
        <w:tc>
          <w:tcPr>
            <w:tcW w:w="1781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613" w:type="dxa"/>
          </w:tcPr>
          <w:p w:rsidR="0052668F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ГО</w:t>
            </w:r>
          </w:p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56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FF6CF3" w:rsidRPr="00FF6CF3" w:rsidRDefault="00FF6CF3" w:rsidP="008F4026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Члены СЭП, ПВР</w:t>
            </w:r>
          </w:p>
        </w:tc>
      </w:tr>
      <w:tr w:rsidR="00FF6CF3" w:rsidRPr="00FF6CF3" w:rsidTr="00D832ED">
        <w:tc>
          <w:tcPr>
            <w:tcW w:w="445" w:type="dxa"/>
          </w:tcPr>
          <w:p w:rsidR="00FF6CF3" w:rsidRPr="00FF6CF3" w:rsidRDefault="00FF6CF3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Занятия членов эвакуационной группы по совершенствованию слаженности работы во время эвакуации.</w:t>
            </w:r>
          </w:p>
        </w:tc>
        <w:tc>
          <w:tcPr>
            <w:tcW w:w="1781" w:type="dxa"/>
          </w:tcPr>
          <w:p w:rsidR="00FF6CF3" w:rsidRPr="00FF6CF3" w:rsidRDefault="00FF6CF3" w:rsidP="00FF6CF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613" w:type="dxa"/>
          </w:tcPr>
          <w:p w:rsidR="00FF6CF3" w:rsidRPr="00FF6CF3" w:rsidRDefault="00FF6CF3" w:rsidP="00FF6CF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Председатель ЭГ</w:t>
            </w:r>
          </w:p>
          <w:p w:rsidR="00FF6CF3" w:rsidRPr="00FF6CF3" w:rsidRDefault="008F4026" w:rsidP="008F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Е.В.</w:t>
            </w:r>
          </w:p>
        </w:tc>
        <w:tc>
          <w:tcPr>
            <w:tcW w:w="2977" w:type="dxa"/>
          </w:tcPr>
          <w:p w:rsidR="00FF6CF3" w:rsidRPr="00FF6CF3" w:rsidRDefault="00FF6CF3" w:rsidP="008F4026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Члены ЭГ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складов на противопожарную безопасность. 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</w:t>
            </w:r>
            <w:r w:rsidRPr="00FF6CF3">
              <w:rPr>
                <w:sz w:val="24"/>
                <w:szCs w:val="24"/>
              </w:rPr>
              <w:t>АХЧ</w:t>
            </w:r>
          </w:p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Комиссия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Проведение занятий с педагогами по вопросам ГО и ЧС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Уполномоченный по </w:t>
            </w:r>
            <w:r w:rsidRPr="00FF6CF3">
              <w:rPr>
                <w:sz w:val="24"/>
                <w:szCs w:val="24"/>
              </w:rPr>
              <w:lastRenderedPageBreak/>
              <w:t>делам ГО и ЧС в объеме 14 часов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Выставка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рисунков «Пожар – это беда».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Шестакова С.Н., учитель ИЗО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1 - 6 классов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книжек -  малышек по ПБ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март - апрель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Шестакова С.Н., учитель ИЗО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7 классов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электронных презентаций по ПБ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февраль - март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Шестакова С.Н., учитель ИЗО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8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классов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Инструктажи по ОТ, ПДД, ППБ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апрель, сентябрь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1-11 классов</w:t>
            </w:r>
          </w:p>
        </w:tc>
      </w:tr>
      <w:tr w:rsidR="00437FF7" w:rsidRPr="00FF6CF3" w:rsidTr="00D832ED">
        <w:tc>
          <w:tcPr>
            <w:tcW w:w="445" w:type="dxa"/>
          </w:tcPr>
          <w:p w:rsidR="00437FF7" w:rsidRPr="00FF6CF3" w:rsidRDefault="00437FF7" w:rsidP="00437FF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437FF7" w:rsidRPr="00FF6CF3" w:rsidRDefault="00437FF7" w:rsidP="00437FF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Проведение месячника «Дня защиты детей»</w:t>
            </w:r>
          </w:p>
        </w:tc>
        <w:tc>
          <w:tcPr>
            <w:tcW w:w="1781" w:type="dxa"/>
          </w:tcPr>
          <w:p w:rsidR="00437FF7" w:rsidRPr="00FF6CF3" w:rsidRDefault="00437FF7" w:rsidP="00437FF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апрель, май</w:t>
            </w:r>
          </w:p>
        </w:tc>
        <w:tc>
          <w:tcPr>
            <w:tcW w:w="2613" w:type="dxa"/>
          </w:tcPr>
          <w:p w:rsidR="00437FF7" w:rsidRPr="00FF6CF3" w:rsidRDefault="00437FF7" w:rsidP="00437FF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437FF7" w:rsidRPr="00FF6CF3" w:rsidRDefault="00437FF7" w:rsidP="00437FF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Шестакова С.Н.,</w:t>
            </w:r>
            <w:r>
              <w:rPr>
                <w:b w:val="0"/>
                <w:sz w:val="24"/>
                <w:szCs w:val="24"/>
              </w:rPr>
              <w:t xml:space="preserve"> специалист по ОТ</w:t>
            </w:r>
          </w:p>
          <w:p w:rsidR="00981A68" w:rsidRDefault="00B83D07" w:rsidP="00437FF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Ваганова Е.В.</w:t>
            </w:r>
            <w:r w:rsidR="00437FF7">
              <w:rPr>
                <w:b w:val="0"/>
                <w:sz w:val="24"/>
                <w:szCs w:val="24"/>
              </w:rPr>
              <w:t xml:space="preserve">, </w:t>
            </w:r>
          </w:p>
          <w:p w:rsidR="00437FF7" w:rsidRPr="00FF6CF3" w:rsidRDefault="00437FF7" w:rsidP="00437FF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зам. директора</w:t>
            </w:r>
          </w:p>
          <w:p w:rsidR="00437FF7" w:rsidRPr="00FF6CF3" w:rsidRDefault="00437FF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по </w:t>
            </w:r>
            <w:r w:rsidR="00B83D07">
              <w:rPr>
                <w:sz w:val="24"/>
                <w:szCs w:val="24"/>
              </w:rPr>
              <w:t>УВР</w:t>
            </w:r>
          </w:p>
        </w:tc>
      </w:tr>
      <w:tr w:rsidR="00B83D07" w:rsidRPr="00FF6CF3" w:rsidTr="00D832ED">
        <w:tc>
          <w:tcPr>
            <w:tcW w:w="445" w:type="dxa"/>
          </w:tcPr>
          <w:p w:rsidR="00B83D07" w:rsidRPr="00FF6CF3" w:rsidRDefault="00B83D07" w:rsidP="00B83D0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B83D07" w:rsidRPr="00FF6CF3" w:rsidRDefault="00B83D07" w:rsidP="00B83D0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Участие в «Месячнике безопасности детей»</w:t>
            </w:r>
          </w:p>
        </w:tc>
        <w:tc>
          <w:tcPr>
            <w:tcW w:w="1781" w:type="dxa"/>
          </w:tcPr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613" w:type="dxa"/>
          </w:tcPr>
          <w:p w:rsidR="00B83D07" w:rsidRPr="00FF6CF3" w:rsidRDefault="00B83D07" w:rsidP="00B83D07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B83D07" w:rsidRPr="00FF6CF3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Шестакова С.Н.,</w:t>
            </w:r>
            <w:r>
              <w:rPr>
                <w:b w:val="0"/>
                <w:sz w:val="24"/>
                <w:szCs w:val="24"/>
              </w:rPr>
              <w:t xml:space="preserve"> специалист по ОТ</w:t>
            </w:r>
          </w:p>
          <w:p w:rsidR="00B83D07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Ваганова Е.В., </w:t>
            </w:r>
          </w:p>
          <w:p w:rsidR="00B83D07" w:rsidRPr="00FF6CF3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зам. директора</w:t>
            </w:r>
          </w:p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B83D07" w:rsidRPr="00FF6CF3" w:rsidTr="00D832ED">
        <w:tc>
          <w:tcPr>
            <w:tcW w:w="445" w:type="dxa"/>
          </w:tcPr>
          <w:p w:rsidR="00B83D07" w:rsidRPr="00FF6CF3" w:rsidRDefault="00B83D07" w:rsidP="00B83D07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B83D07" w:rsidRPr="00FF6CF3" w:rsidRDefault="00B83D07" w:rsidP="00B83D07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Контроль за проведением учебных тренировок по эвакуации</w:t>
            </w:r>
          </w:p>
        </w:tc>
        <w:tc>
          <w:tcPr>
            <w:tcW w:w="1781" w:type="dxa"/>
          </w:tcPr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май,</w:t>
            </w:r>
          </w:p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</w:tcPr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Директор школы </w:t>
            </w:r>
            <w:r w:rsidRPr="00275658">
              <w:rPr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B83D07" w:rsidRPr="00FF6CF3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Шестакова С.Н.,</w:t>
            </w:r>
            <w:r>
              <w:rPr>
                <w:b w:val="0"/>
                <w:sz w:val="24"/>
                <w:szCs w:val="24"/>
              </w:rPr>
              <w:t xml:space="preserve"> специалист по ОТ</w:t>
            </w:r>
          </w:p>
          <w:p w:rsidR="00B83D07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Ваганова Е.В., </w:t>
            </w:r>
          </w:p>
          <w:p w:rsidR="00B83D07" w:rsidRPr="00FF6CF3" w:rsidRDefault="00B83D07" w:rsidP="00B83D0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зам. директора</w:t>
            </w:r>
          </w:p>
          <w:p w:rsidR="00B83D07" w:rsidRPr="00FF6CF3" w:rsidRDefault="00B83D07" w:rsidP="00B83D07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Инструктаж по пожарной безопасности на период ремонта школы. 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D22D73" w:rsidRPr="00CE346C" w:rsidRDefault="00CE346C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Персонал</w:t>
            </w: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пожарной безопасности во время ремонта и подготовки школы к новому учебному периоду.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Персонал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Уборка территории школы от мусора.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613" w:type="dxa"/>
          </w:tcPr>
          <w:p w:rsidR="00D22D73" w:rsidRPr="00CE346C" w:rsidRDefault="00CE346C" w:rsidP="00D22D73">
            <w:pPr>
              <w:jc w:val="center"/>
            </w:pPr>
            <w:r w:rsidRPr="00CE346C">
              <w:t>Заведующий хозяйством</w:t>
            </w:r>
          </w:p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С.Г.,</w:t>
            </w:r>
          </w:p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1-11 классов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Проверка ОУ перед новым учебным годом по вопросам пожарной безопасности и антитеррористической деятельности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июль</w:t>
            </w:r>
          </w:p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22D73">
              <w:rPr>
                <w:b w:val="0"/>
                <w:sz w:val="24"/>
                <w:szCs w:val="24"/>
              </w:rPr>
              <w:t>Шестакова С.Н., 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Оформление документации по ОТ, ГО, пожарной безопасности и АТД 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22D73">
              <w:rPr>
                <w:b w:val="0"/>
                <w:sz w:val="24"/>
                <w:szCs w:val="24"/>
              </w:rPr>
              <w:t>Шестакова С.Н., 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Инструктаж по ОТ, пожарной безопасности и действиям персонала 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школы в ЧС на новый учебный год 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22D73">
              <w:rPr>
                <w:b w:val="0"/>
                <w:sz w:val="24"/>
                <w:szCs w:val="24"/>
              </w:rPr>
              <w:t xml:space="preserve">Шестакова С.Н., </w:t>
            </w:r>
            <w:r w:rsidRPr="00D22D73">
              <w:rPr>
                <w:b w:val="0"/>
                <w:sz w:val="24"/>
                <w:szCs w:val="24"/>
              </w:rPr>
              <w:lastRenderedPageBreak/>
              <w:t>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Учителя  школы</w:t>
            </w:r>
          </w:p>
          <w:p w:rsidR="00D22D73" w:rsidRPr="00FF6CF3" w:rsidRDefault="00D22D73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lastRenderedPageBreak/>
              <w:t>Тех. персонал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Инструктаж по ОТ, пожарной безопасности и действиям в ЧС  учащихся на новый учебный год 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6CF3">
              <w:rPr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1-11 классов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Тренировка по  эвакуации  по  теме «Внимание всем»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6CF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D22D73" w:rsidRPr="00FF6CF3" w:rsidRDefault="00B83D07" w:rsidP="00D22D7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 по ОТ,</w:t>
            </w:r>
            <w:r w:rsidR="00D22D73" w:rsidRPr="00FF6CF3">
              <w:rPr>
                <w:b w:val="0"/>
                <w:sz w:val="24"/>
                <w:szCs w:val="24"/>
              </w:rPr>
              <w:t xml:space="preserve">  Шестакова С.Н.</w:t>
            </w: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Проводить проверку не реже 2-х раз в год внутреннего противопожарного водопровода с составлением акта проверки.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июль, март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2"/>
              <w:outlineLvl w:val="1"/>
              <w:rPr>
                <w:b w:val="0"/>
                <w:sz w:val="24"/>
              </w:rPr>
            </w:pP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противопожарного состояния кабинетов, лаборантских, складов, подвал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Ответственные за кабинеты</w:t>
            </w: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Два раза в год промывать, просушивать и перематывать на новую складку пожарные рукава.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июль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март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и подготовка средств пожаротушения, имеющихся в школе, подача заявки на восполнение недостающего.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классных часов по теме:</w:t>
            </w:r>
          </w:p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Последствия заведомо ложных сообщений об актах терроризма»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уч-ся 1-11-х классов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Пересмотр списков эвакуируемого персонала школы и членов их семей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2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Шестакова С.Н., 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контроля по недопущению пожара на общешкольном туристическом слете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D22D73">
              <w:rPr>
                <w:sz w:val="24"/>
                <w:szCs w:val="24"/>
              </w:rPr>
              <w:t>Шестакова С.Н., 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Классные руководители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Обучение действиям в условиях ЧС природного и техногенного характера во время занятий по ОБЖ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 – организатор ОБЖ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5-11 классов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Практическая проверка оповещения руководящего состава ГО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ноябрь, апрель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Терскова С.В.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Руководящий состав ГО</w:t>
            </w: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 состояния электрооборудования школы и использования электронагревательных приборов и др. потребляющих энергию аппаратуры с наступлением холодов. 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октябрь,</w:t>
            </w:r>
          </w:p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март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выполнения ФЗ РФ о запрещении курения в государственных и муниципальных учреждениях.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Персонал, учащиеся</w:t>
            </w:r>
          </w:p>
        </w:tc>
      </w:tr>
      <w:tr w:rsidR="00CE346C" w:rsidRPr="00FF6CF3" w:rsidTr="00D832ED">
        <w:tc>
          <w:tcPr>
            <w:tcW w:w="445" w:type="dxa"/>
          </w:tcPr>
          <w:p w:rsidR="00CE346C" w:rsidRPr="00FF6CF3" w:rsidRDefault="00CE346C" w:rsidP="00CE346C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знаний по пожарной безопасности на занятиях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ДЮП</w:t>
            </w: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</w:tcPr>
          <w:p w:rsidR="00CE346C" w:rsidRPr="00FF6CF3" w:rsidRDefault="00CE346C" w:rsidP="00CE346C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CE346C" w:rsidRPr="00CE346C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346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Заведующий хозяйством</w:t>
            </w:r>
          </w:p>
        </w:tc>
        <w:tc>
          <w:tcPr>
            <w:tcW w:w="2977" w:type="dxa"/>
          </w:tcPr>
          <w:p w:rsidR="00CE346C" w:rsidRPr="00FF6CF3" w:rsidRDefault="00CE346C" w:rsidP="00CE346C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в классах по теме: «Соблюдение требований пожарной безопасности во время новогодних праздников – важное условие личной безопасности».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13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1-11 классов</w:t>
            </w:r>
          </w:p>
        </w:tc>
      </w:tr>
      <w:tr w:rsidR="00D22D73" w:rsidRPr="00FF6CF3" w:rsidTr="00D832ED">
        <w:tc>
          <w:tcPr>
            <w:tcW w:w="445" w:type="dxa"/>
          </w:tcPr>
          <w:p w:rsidR="00D22D73" w:rsidRPr="00FF6CF3" w:rsidRDefault="00D22D73" w:rsidP="00D22D73">
            <w:pPr>
              <w:pStyle w:val="a3"/>
              <w:numPr>
                <w:ilvl w:val="0"/>
                <w:numId w:val="9"/>
              </w:numPr>
              <w:ind w:hanging="720"/>
            </w:pPr>
          </w:p>
        </w:tc>
        <w:tc>
          <w:tcPr>
            <w:tcW w:w="7176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Контроль и обеспечение Новогодних мероприятий по требованиям пожарной безопасности: </w:t>
            </w:r>
            <w:proofErr w:type="spellStart"/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электрогирлянд</w:t>
            </w:r>
            <w:proofErr w:type="spellEnd"/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игрушек и одежды учащихся, средствами пожаротушения, готовности пожарных расчетов. </w:t>
            </w:r>
          </w:p>
        </w:tc>
        <w:tc>
          <w:tcPr>
            <w:tcW w:w="1781" w:type="dxa"/>
          </w:tcPr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r w:rsidRPr="00FF6CF3">
              <w:rPr>
                <w:sz w:val="24"/>
                <w:szCs w:val="24"/>
              </w:rPr>
              <w:t>декабрь</w:t>
            </w:r>
          </w:p>
        </w:tc>
        <w:tc>
          <w:tcPr>
            <w:tcW w:w="2613" w:type="dxa"/>
          </w:tcPr>
          <w:p w:rsidR="00D22D73" w:rsidRPr="00CE346C" w:rsidRDefault="00CE346C" w:rsidP="00D22D73">
            <w:pPr>
              <w:jc w:val="center"/>
            </w:pPr>
            <w:r w:rsidRPr="00CE346C">
              <w:t>Заведующий хозяйством</w:t>
            </w:r>
          </w:p>
          <w:p w:rsidR="00D22D73" w:rsidRPr="00FF6CF3" w:rsidRDefault="00D22D73" w:rsidP="00D22D73">
            <w:pPr>
              <w:jc w:val="center"/>
              <w:rPr>
                <w:sz w:val="24"/>
                <w:szCs w:val="24"/>
              </w:rPr>
            </w:pPr>
            <w:proofErr w:type="spellStart"/>
            <w:r w:rsidRPr="00FF6CF3">
              <w:rPr>
                <w:sz w:val="24"/>
                <w:szCs w:val="24"/>
              </w:rPr>
              <w:t>Колокольников</w:t>
            </w:r>
            <w:proofErr w:type="spellEnd"/>
            <w:r w:rsidRPr="00FF6CF3">
              <w:rPr>
                <w:sz w:val="24"/>
                <w:szCs w:val="24"/>
              </w:rPr>
              <w:t xml:space="preserve"> С.Г.</w:t>
            </w:r>
          </w:p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2D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Шестакова С.Н., специалист по ОТ</w:t>
            </w:r>
          </w:p>
        </w:tc>
        <w:tc>
          <w:tcPr>
            <w:tcW w:w="2977" w:type="dxa"/>
          </w:tcPr>
          <w:p w:rsidR="00D22D73" w:rsidRPr="00FF6CF3" w:rsidRDefault="00D22D73" w:rsidP="00D22D73">
            <w:pPr>
              <w:pStyle w:val="1"/>
              <w:tabs>
                <w:tab w:val="left" w:pos="1910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6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Педагог-организатор, классные руководители, пожарный расчет</w:t>
            </w:r>
          </w:p>
        </w:tc>
      </w:tr>
    </w:tbl>
    <w:p w:rsidR="00FF6CF3" w:rsidRPr="00FF6CF3" w:rsidRDefault="00FF6CF3" w:rsidP="00FF6CF3">
      <w:pPr>
        <w:jc w:val="center"/>
      </w:pPr>
      <w:bookmarkStart w:id="0" w:name="_GoBack"/>
      <w:bookmarkEnd w:id="0"/>
    </w:p>
    <w:sectPr w:rsidR="00FF6CF3" w:rsidRPr="00FF6CF3" w:rsidSect="00914B9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8B5"/>
    <w:multiLevelType w:val="hybridMultilevel"/>
    <w:tmpl w:val="4A3A2228"/>
    <w:lvl w:ilvl="0" w:tplc="0F0CAE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792312"/>
    <w:multiLevelType w:val="hybridMultilevel"/>
    <w:tmpl w:val="737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0CF3"/>
    <w:multiLevelType w:val="hybridMultilevel"/>
    <w:tmpl w:val="2856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E50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C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A12595"/>
    <w:multiLevelType w:val="hybridMultilevel"/>
    <w:tmpl w:val="DC1C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0E3A"/>
    <w:multiLevelType w:val="multilevel"/>
    <w:tmpl w:val="3F9EF6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4910"/>
    <w:multiLevelType w:val="hybridMultilevel"/>
    <w:tmpl w:val="737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74A9"/>
    <w:multiLevelType w:val="hybridMultilevel"/>
    <w:tmpl w:val="6E4AA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64194"/>
    <w:multiLevelType w:val="hybridMultilevel"/>
    <w:tmpl w:val="5E1601A8"/>
    <w:lvl w:ilvl="0" w:tplc="7D9AFA3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97ECB7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7A"/>
    <w:rsid w:val="00033B45"/>
    <w:rsid w:val="000A302D"/>
    <w:rsid w:val="000D6541"/>
    <w:rsid w:val="000E0465"/>
    <w:rsid w:val="001043D9"/>
    <w:rsid w:val="0016420E"/>
    <w:rsid w:val="001B4FFD"/>
    <w:rsid w:val="0024506E"/>
    <w:rsid w:val="00275658"/>
    <w:rsid w:val="002B42F0"/>
    <w:rsid w:val="002D1B26"/>
    <w:rsid w:val="002D2C6E"/>
    <w:rsid w:val="00303217"/>
    <w:rsid w:val="00321939"/>
    <w:rsid w:val="003668AF"/>
    <w:rsid w:val="00411FB5"/>
    <w:rsid w:val="00437FF7"/>
    <w:rsid w:val="00447A36"/>
    <w:rsid w:val="00450665"/>
    <w:rsid w:val="004A2D6C"/>
    <w:rsid w:val="004B7618"/>
    <w:rsid w:val="004E0B90"/>
    <w:rsid w:val="004E7F22"/>
    <w:rsid w:val="005121D2"/>
    <w:rsid w:val="00523533"/>
    <w:rsid w:val="00525D83"/>
    <w:rsid w:val="0052668F"/>
    <w:rsid w:val="005746DC"/>
    <w:rsid w:val="005C1905"/>
    <w:rsid w:val="005F7242"/>
    <w:rsid w:val="006034D8"/>
    <w:rsid w:val="00617A73"/>
    <w:rsid w:val="00635E50"/>
    <w:rsid w:val="00646E14"/>
    <w:rsid w:val="00694C68"/>
    <w:rsid w:val="006A08DA"/>
    <w:rsid w:val="006A655A"/>
    <w:rsid w:val="006B0D75"/>
    <w:rsid w:val="00733C19"/>
    <w:rsid w:val="007B1CA3"/>
    <w:rsid w:val="007B2F31"/>
    <w:rsid w:val="007E76A5"/>
    <w:rsid w:val="00824BE8"/>
    <w:rsid w:val="0083682E"/>
    <w:rsid w:val="008427E2"/>
    <w:rsid w:val="00866576"/>
    <w:rsid w:val="00892A38"/>
    <w:rsid w:val="008A170D"/>
    <w:rsid w:val="008F4026"/>
    <w:rsid w:val="008F5629"/>
    <w:rsid w:val="00902766"/>
    <w:rsid w:val="00914B94"/>
    <w:rsid w:val="00931E77"/>
    <w:rsid w:val="009624B1"/>
    <w:rsid w:val="00981A68"/>
    <w:rsid w:val="009D24AA"/>
    <w:rsid w:val="009F248F"/>
    <w:rsid w:val="00A20734"/>
    <w:rsid w:val="00A5149B"/>
    <w:rsid w:val="00A651A4"/>
    <w:rsid w:val="00A74539"/>
    <w:rsid w:val="00A77671"/>
    <w:rsid w:val="00A9547A"/>
    <w:rsid w:val="00B11101"/>
    <w:rsid w:val="00B43B8E"/>
    <w:rsid w:val="00B76074"/>
    <w:rsid w:val="00B83D07"/>
    <w:rsid w:val="00B959B7"/>
    <w:rsid w:val="00C50EE5"/>
    <w:rsid w:val="00CA137A"/>
    <w:rsid w:val="00CE346C"/>
    <w:rsid w:val="00CF50DA"/>
    <w:rsid w:val="00D22D73"/>
    <w:rsid w:val="00D832ED"/>
    <w:rsid w:val="00D836C1"/>
    <w:rsid w:val="00ED16EA"/>
    <w:rsid w:val="00F0058B"/>
    <w:rsid w:val="00F66EA0"/>
    <w:rsid w:val="00FA45E7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547A"/>
    <w:pPr>
      <w:keepNext/>
      <w:jc w:val="center"/>
      <w:outlineLvl w:val="1"/>
    </w:pPr>
    <w:rPr>
      <w:rFonts w:eastAsia="Arial Unicode MS"/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A4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954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47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9547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512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F50D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CF50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5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17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59"/>
    <w:rsid w:val="0082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2C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C6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7E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76A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DBE7-EB72-4146-88FC-09CFE012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serg</cp:lastModifiedBy>
  <cp:revision>2</cp:revision>
  <cp:lastPrinted>2019-10-21T11:37:00Z</cp:lastPrinted>
  <dcterms:created xsi:type="dcterms:W3CDTF">2020-02-17T07:36:00Z</dcterms:created>
  <dcterms:modified xsi:type="dcterms:W3CDTF">2020-02-17T07:36:00Z</dcterms:modified>
</cp:coreProperties>
</file>